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77D" w:rsidRPr="00B9468F" w:rsidRDefault="00EB11B1" w:rsidP="004515EA">
      <w:pPr>
        <w:pStyle w:val="NoSpacing"/>
      </w:pPr>
      <w:r w:rsidRPr="00B9468F">
        <w:t>English</w:t>
      </w:r>
      <w:r w:rsidR="00FA7EE5" w:rsidRPr="00B9468F">
        <w:t xml:space="preserve"> L</w:t>
      </w:r>
      <w:r w:rsidRPr="00B9468F">
        <w:t xml:space="preserve">anguage </w:t>
      </w:r>
      <w:r w:rsidR="00FA7EE5" w:rsidRPr="00B9468F">
        <w:t>A</w:t>
      </w:r>
      <w:r w:rsidRPr="00B9468F">
        <w:t xml:space="preserve">rts Grade 9 </w:t>
      </w:r>
    </w:p>
    <w:p w:rsidR="0038777D" w:rsidRPr="00B9468F" w:rsidRDefault="00EB11B1" w:rsidP="004515EA">
      <w:pPr>
        <w:pStyle w:val="NoSpacing"/>
      </w:pPr>
      <w:r w:rsidRPr="00B9468F">
        <w:t>Unit of Study</w:t>
      </w:r>
      <w:r w:rsidR="0038777D" w:rsidRPr="00B9468F">
        <w:t xml:space="preserve"> - Literary Elements and the Short </w:t>
      </w:r>
      <w:proofErr w:type="gramStart"/>
      <w:r w:rsidR="0038777D" w:rsidRPr="00B9468F">
        <w:t xml:space="preserve">Story </w:t>
      </w:r>
      <w:r w:rsidRPr="00B9468F">
        <w:t xml:space="preserve"> (</w:t>
      </w:r>
      <w:proofErr w:type="gramEnd"/>
      <w:r w:rsidRPr="00B9468F">
        <w:t xml:space="preserve">Unit </w:t>
      </w:r>
      <w:r w:rsidR="0038777D" w:rsidRPr="00B9468F">
        <w:t>1</w:t>
      </w:r>
      <w:r w:rsidRPr="00B9468F">
        <w:t xml:space="preserve">) </w:t>
      </w:r>
    </w:p>
    <w:p w:rsidR="0038777D" w:rsidRPr="00B9468F" w:rsidRDefault="00EB11B1" w:rsidP="004515EA">
      <w:pPr>
        <w:pStyle w:val="NoSpacing"/>
        <w:rPr>
          <w:u w:val="single"/>
        </w:rPr>
      </w:pPr>
      <w:r w:rsidRPr="00B9468F">
        <w:t>Unit Type(s)</w:t>
      </w:r>
      <w:r w:rsidR="0038777D" w:rsidRPr="00B9468F">
        <w:t xml:space="preserve"> </w:t>
      </w:r>
      <w:r w:rsidRPr="00B9468F">
        <w:rPr>
          <w:rFonts w:eastAsia="MS Gothic" w:hAnsi="MS Gothic"/>
        </w:rPr>
        <w:t>❑</w:t>
      </w:r>
      <w:r w:rsidRPr="00B9468F">
        <w:t xml:space="preserve"> Topical </w:t>
      </w:r>
      <w:r w:rsidRPr="00B9468F">
        <w:rPr>
          <w:u w:val="single"/>
        </w:rPr>
        <w:t>X Skills-</w:t>
      </w:r>
      <w:proofErr w:type="gramStart"/>
      <w:r w:rsidRPr="00B9468F">
        <w:rPr>
          <w:u w:val="single"/>
        </w:rPr>
        <w:t>based</w:t>
      </w:r>
      <w:r w:rsidRPr="00B9468F">
        <w:t xml:space="preserve"> </w:t>
      </w:r>
      <w:r w:rsidR="0038777D" w:rsidRPr="00B9468F">
        <w:t xml:space="preserve"> </w:t>
      </w:r>
      <w:r w:rsidR="0038777D" w:rsidRPr="00B9468F">
        <w:rPr>
          <w:rFonts w:eastAsia="MS Gothic"/>
          <w:u w:val="single"/>
        </w:rPr>
        <w:t>X</w:t>
      </w:r>
      <w:proofErr w:type="gramEnd"/>
      <w:r w:rsidRPr="00B9468F">
        <w:rPr>
          <w:u w:val="single"/>
        </w:rPr>
        <w:t xml:space="preserve"> Thematic</w:t>
      </w:r>
    </w:p>
    <w:p w:rsidR="0057484B" w:rsidRPr="00F73A25" w:rsidRDefault="0057484B" w:rsidP="004515EA">
      <w:pPr>
        <w:pStyle w:val="NoSpacing"/>
      </w:pPr>
      <w:r w:rsidRPr="00B9468F">
        <w:t xml:space="preserve">Texts </w:t>
      </w:r>
      <w:r w:rsidR="00F73A25">
        <w:t>–</w:t>
      </w:r>
      <w:r w:rsidRPr="00B9468F">
        <w:t xml:space="preserve"> </w:t>
      </w:r>
      <w:r w:rsidR="00F73A25">
        <w:rPr>
          <w:i/>
        </w:rPr>
        <w:t xml:space="preserve">Coming of Age, Prentice-Hall Literature Gold, </w:t>
      </w:r>
      <w:r w:rsidR="00F73A25">
        <w:t xml:space="preserve">Grade 9 </w:t>
      </w:r>
      <w:proofErr w:type="spellStart"/>
      <w:r w:rsidR="00F73A25">
        <w:t>tradebook</w:t>
      </w:r>
      <w:r w:rsidR="004515EA">
        <w:t>s</w:t>
      </w:r>
      <w:proofErr w:type="spellEnd"/>
    </w:p>
    <w:p w:rsidR="005779BD" w:rsidRDefault="00EB11B1" w:rsidP="004515EA">
      <w:pPr>
        <w:pStyle w:val="NoSpacing"/>
      </w:pPr>
      <w:r w:rsidRPr="00B9468F">
        <w:t xml:space="preserve"> Pacing</w:t>
      </w:r>
      <w:r w:rsidR="0038777D" w:rsidRPr="00B9468F">
        <w:t xml:space="preserve">: </w:t>
      </w:r>
      <w:r w:rsidR="00FA7EE5" w:rsidRPr="00B9468F">
        <w:t>45</w:t>
      </w:r>
      <w:r w:rsidR="0038777D" w:rsidRPr="00B9468F">
        <w:t xml:space="preserve"> </w:t>
      </w:r>
      <w:r w:rsidRPr="00B9468F">
        <w:t>instructional days (including 4 reteach/enrichment days)</w:t>
      </w:r>
      <w:r w:rsidR="005779BD" w:rsidRPr="00B9468F">
        <w:t xml:space="preserve"> </w:t>
      </w:r>
    </w:p>
    <w:p w:rsidR="004515EA" w:rsidRPr="00B9468F" w:rsidRDefault="004515EA" w:rsidP="004515EA">
      <w:pPr>
        <w:pStyle w:val="NoSpacing"/>
      </w:pPr>
    </w:p>
    <w:p w:rsidR="001372FD" w:rsidRPr="00B9468F" w:rsidRDefault="00EB11B1" w:rsidP="00EB11B1">
      <w:pPr>
        <w:rPr>
          <w:rFonts w:ascii="Arial" w:hAnsi="Arial" w:cs="Arial"/>
          <w:sz w:val="20"/>
          <w:szCs w:val="20"/>
        </w:rPr>
      </w:pPr>
      <w:r w:rsidRPr="00B9468F">
        <w:rPr>
          <w:rFonts w:ascii="Arial" w:hAnsi="Arial" w:cs="Arial"/>
          <w:sz w:val="20"/>
          <w:szCs w:val="20"/>
        </w:rPr>
        <w:t>Overview</w:t>
      </w:r>
      <w:r w:rsidR="00F73A25">
        <w:rPr>
          <w:rFonts w:ascii="Arial" w:hAnsi="Arial" w:cs="Arial"/>
          <w:sz w:val="20"/>
          <w:szCs w:val="20"/>
        </w:rPr>
        <w:t>:</w:t>
      </w:r>
      <w:r w:rsidR="004515EA">
        <w:rPr>
          <w:rFonts w:ascii="Arial" w:hAnsi="Arial" w:cs="Arial"/>
          <w:sz w:val="20"/>
          <w:szCs w:val="20"/>
        </w:rPr>
        <w:t xml:space="preserve"> </w:t>
      </w:r>
      <w:r w:rsidR="001372FD" w:rsidRPr="00B9468F">
        <w:rPr>
          <w:rFonts w:ascii="Arial" w:hAnsi="Arial" w:cs="Arial"/>
          <w:sz w:val="20"/>
          <w:szCs w:val="20"/>
        </w:rPr>
        <w:t>T</w:t>
      </w:r>
      <w:r w:rsidR="00C61481" w:rsidRPr="00B9468F">
        <w:rPr>
          <w:rFonts w:ascii="Arial" w:hAnsi="Arial" w:cs="Arial"/>
          <w:sz w:val="20"/>
          <w:szCs w:val="20"/>
        </w:rPr>
        <w:t>his unit enables students to develop a common understanding of important literary elements, as well as a shared vocabulary for discussing them. Each story may be used to focus especially on a particular element, such as “point of view” in “The Cask of Amontillado” by Edgar Allan Poe or “symbolism” in “The Scarlet Ibis” by James Hurst. Teachers should choose stories they think are best for their students. The range of suggested works provides exposure to literature from different cultures (</w:t>
      </w:r>
      <w:hyperlink r:id="rId6" w:history="1">
        <w:r w:rsidR="001372FD" w:rsidRPr="00B9468F">
          <w:rPr>
            <w:rStyle w:val="Hyperlink"/>
            <w:rFonts w:ascii="Arial" w:hAnsi="Arial" w:cs="Arial"/>
            <w:sz w:val="20"/>
            <w:szCs w:val="20"/>
          </w:rPr>
          <w:t>www.commoncore.org</w:t>
        </w:r>
      </w:hyperlink>
      <w:r w:rsidR="00C61481" w:rsidRPr="00B9468F">
        <w:rPr>
          <w:rFonts w:ascii="Arial" w:hAnsi="Arial" w:cs="Arial"/>
          <w:sz w:val="20"/>
          <w:szCs w:val="20"/>
        </w:rPr>
        <w:t>)</w:t>
      </w:r>
      <w:r w:rsidR="00DC6F19" w:rsidRPr="00B9468F">
        <w:rPr>
          <w:rFonts w:ascii="Arial" w:hAnsi="Arial" w:cs="Arial"/>
          <w:sz w:val="20"/>
          <w:szCs w:val="20"/>
        </w:rPr>
        <w:t>.</w:t>
      </w:r>
      <w:r w:rsidR="001372FD" w:rsidRPr="00B9468F">
        <w:rPr>
          <w:rFonts w:ascii="Arial" w:hAnsi="Arial" w:cs="Arial"/>
          <w:sz w:val="20"/>
          <w:szCs w:val="20"/>
        </w:rPr>
        <w:t xml:space="preserve"> In addition to literary elements, an overarching theme of “Decisions, Actions, and Consequences” provides the foundation for future freshman units.  </w:t>
      </w:r>
    </w:p>
    <w:p w:rsidR="00EB11B1" w:rsidRPr="00B9468F" w:rsidRDefault="00EB11B1" w:rsidP="005779BD">
      <w:pPr>
        <w:rPr>
          <w:rFonts w:ascii="Arial" w:hAnsi="Arial" w:cs="Arial"/>
          <w:sz w:val="20"/>
          <w:szCs w:val="20"/>
        </w:rPr>
      </w:pPr>
      <w:r w:rsidRPr="00B9468F">
        <w:rPr>
          <w:rFonts w:ascii="Arial" w:hAnsi="Arial" w:cs="Arial"/>
          <w:sz w:val="20"/>
          <w:szCs w:val="20"/>
          <w:highlight w:val="cyan"/>
        </w:rPr>
        <w:t xml:space="preserve">The “essential question” highlights the usefulness, the relevance, and the greater benefit of a unit. It is often the “so what?” question about material covered. It should be answerable, at least to some degree, by the end of the unit, but it should also have more than one possible answer. It should prompt intellectual exploration by generating other </w:t>
      </w:r>
      <w:commentRangeStart w:id="0"/>
      <w:r w:rsidRPr="00B9468F">
        <w:rPr>
          <w:rFonts w:ascii="Arial" w:hAnsi="Arial" w:cs="Arial"/>
          <w:sz w:val="20"/>
          <w:szCs w:val="20"/>
          <w:highlight w:val="cyan"/>
        </w:rPr>
        <w:t>questions</w:t>
      </w:r>
      <w:commentRangeEnd w:id="0"/>
      <w:r w:rsidR="00B81621">
        <w:rPr>
          <w:rStyle w:val="CommentReference"/>
        </w:rPr>
        <w:commentReference w:id="0"/>
      </w:r>
      <w:r w:rsidRPr="00B9468F">
        <w:rPr>
          <w:rFonts w:ascii="Arial" w:hAnsi="Arial" w:cs="Arial"/>
          <w:sz w:val="20"/>
          <w:szCs w:val="20"/>
          <w:highlight w:val="cyan"/>
        </w:rPr>
        <w:t>.</w:t>
      </w:r>
    </w:p>
    <w:p w:rsidR="00C9340E" w:rsidRPr="00B9468F" w:rsidRDefault="00D92577" w:rsidP="00C9340E">
      <w:pPr>
        <w:rPr>
          <w:rFonts w:ascii="Arial" w:hAnsi="Arial" w:cs="Arial"/>
          <w:i/>
          <w:sz w:val="20"/>
          <w:szCs w:val="20"/>
        </w:rPr>
      </w:pPr>
      <w:r w:rsidRPr="00C9340E">
        <w:rPr>
          <w:rFonts w:ascii="Arial" w:hAnsi="Arial" w:cs="Arial"/>
          <w:sz w:val="20"/>
          <w:szCs w:val="20"/>
        </w:rPr>
        <w:t>Big Idea</w:t>
      </w:r>
      <w:r w:rsidR="005779BD" w:rsidRPr="00C9340E">
        <w:rPr>
          <w:rFonts w:ascii="Arial" w:hAnsi="Arial" w:cs="Arial"/>
          <w:sz w:val="20"/>
          <w:szCs w:val="20"/>
        </w:rPr>
        <w:t xml:space="preserve">: </w:t>
      </w:r>
      <w:r w:rsidR="00D823E5" w:rsidRPr="00C9340E">
        <w:rPr>
          <w:rFonts w:ascii="Arial" w:hAnsi="Arial" w:cs="Arial"/>
          <w:sz w:val="20"/>
          <w:szCs w:val="20"/>
        </w:rPr>
        <w:t>When Art Imitates Life</w:t>
      </w:r>
      <w:r w:rsidR="00C9340E" w:rsidRPr="00C9340E">
        <w:rPr>
          <w:rFonts w:ascii="Arial" w:hAnsi="Arial" w:cs="Arial"/>
          <w:sz w:val="20"/>
          <w:szCs w:val="20"/>
        </w:rPr>
        <w:t xml:space="preserve"> - </w:t>
      </w:r>
      <w:r w:rsidR="00C9340E" w:rsidRPr="004515EA">
        <w:rPr>
          <w:rFonts w:ascii="Arial" w:hAnsi="Arial" w:cs="Arial"/>
          <w:i/>
          <w:sz w:val="20"/>
          <w:szCs w:val="20"/>
          <w:highlight w:val="cyan"/>
        </w:rPr>
        <w:t>Rationale: Writing is an art; decisions, actions, and their resulting consequences are what perpetuate life.</w:t>
      </w:r>
    </w:p>
    <w:p w:rsidR="00C61481" w:rsidRPr="00C9340E" w:rsidRDefault="00C61481" w:rsidP="00702EF1">
      <w:pPr>
        <w:tabs>
          <w:tab w:val="left" w:pos="12960"/>
        </w:tabs>
        <w:ind w:right="-1350"/>
        <w:rPr>
          <w:rFonts w:ascii="Arial" w:hAnsi="Arial" w:cs="Arial"/>
          <w:sz w:val="20"/>
          <w:szCs w:val="20"/>
        </w:rPr>
      </w:pPr>
    </w:p>
    <w:tbl>
      <w:tblPr>
        <w:tblStyle w:val="TableGrid"/>
        <w:tblpPr w:leftFromText="180" w:rightFromText="180" w:vertAnchor="text" w:horzAnchor="margin" w:tblpXSpec="right" w:tblpY="346"/>
        <w:tblW w:w="12528" w:type="dxa"/>
        <w:tblLayout w:type="fixed"/>
        <w:tblLook w:val="04A0"/>
      </w:tblPr>
      <w:tblGrid>
        <w:gridCol w:w="1831"/>
        <w:gridCol w:w="1859"/>
        <w:gridCol w:w="2250"/>
        <w:gridCol w:w="1548"/>
        <w:gridCol w:w="1260"/>
        <w:gridCol w:w="2101"/>
        <w:gridCol w:w="1679"/>
      </w:tblGrid>
      <w:tr w:rsidR="004515EA" w:rsidTr="00702EF1">
        <w:tc>
          <w:tcPr>
            <w:tcW w:w="1831" w:type="dxa"/>
          </w:tcPr>
          <w:p w:rsidR="004515EA" w:rsidRPr="0057484B" w:rsidRDefault="004515EA" w:rsidP="004515EA">
            <w:pPr>
              <w:rPr>
                <w:rFonts w:ascii="Calibri" w:hAnsi="Calibri"/>
                <w:b/>
                <w:sz w:val="16"/>
                <w:szCs w:val="16"/>
              </w:rPr>
            </w:pPr>
            <w:r w:rsidRPr="0057484B">
              <w:rPr>
                <w:rFonts w:ascii="Calibri" w:hAnsi="Calibri"/>
                <w:b/>
                <w:sz w:val="16"/>
                <w:szCs w:val="16"/>
              </w:rPr>
              <w:t>Thematic Question (</w:t>
            </w:r>
            <w:r w:rsidRPr="00532CC3">
              <w:rPr>
                <w:rFonts w:ascii="Calibri" w:hAnsi="Calibri"/>
                <w:b/>
                <w:sz w:val="16"/>
                <w:szCs w:val="16"/>
                <w:highlight w:val="cyan"/>
              </w:rPr>
              <w:t>Question of the day)  - Journal topics</w:t>
            </w:r>
          </w:p>
        </w:tc>
        <w:tc>
          <w:tcPr>
            <w:tcW w:w="1859" w:type="dxa"/>
          </w:tcPr>
          <w:p w:rsidR="004515EA" w:rsidRPr="0057484B" w:rsidRDefault="004515EA" w:rsidP="004515EA">
            <w:pPr>
              <w:rPr>
                <w:rFonts w:ascii="Calibri" w:hAnsi="Calibri"/>
                <w:b/>
                <w:sz w:val="16"/>
                <w:szCs w:val="16"/>
              </w:rPr>
            </w:pPr>
            <w:r w:rsidRPr="0057484B">
              <w:rPr>
                <w:rFonts w:ascii="Calibri" w:hAnsi="Calibri"/>
                <w:b/>
                <w:sz w:val="16"/>
                <w:szCs w:val="16"/>
              </w:rPr>
              <w:t>Literary Knowledge</w:t>
            </w:r>
          </w:p>
        </w:tc>
        <w:tc>
          <w:tcPr>
            <w:tcW w:w="2250" w:type="dxa"/>
          </w:tcPr>
          <w:p w:rsidR="004515EA" w:rsidRPr="0057484B" w:rsidRDefault="004515EA" w:rsidP="004515EA">
            <w:pPr>
              <w:rPr>
                <w:rFonts w:ascii="Calibri" w:hAnsi="Calibri"/>
                <w:b/>
                <w:sz w:val="16"/>
                <w:szCs w:val="16"/>
              </w:rPr>
            </w:pPr>
            <w:r w:rsidRPr="0057484B">
              <w:rPr>
                <w:rFonts w:ascii="Calibri" w:hAnsi="Calibri"/>
                <w:b/>
                <w:sz w:val="16"/>
                <w:szCs w:val="16"/>
              </w:rPr>
              <w:t>Skills</w:t>
            </w:r>
          </w:p>
          <w:p w:rsidR="004515EA" w:rsidRPr="0057484B" w:rsidRDefault="004515EA" w:rsidP="004515EA">
            <w:pPr>
              <w:rPr>
                <w:rFonts w:ascii="Calibri" w:hAnsi="Calibri"/>
                <w:b/>
                <w:sz w:val="16"/>
                <w:szCs w:val="16"/>
              </w:rPr>
            </w:pPr>
            <w:r w:rsidRPr="0057484B">
              <w:rPr>
                <w:rFonts w:ascii="Calibri" w:hAnsi="Calibri"/>
                <w:b/>
                <w:sz w:val="16"/>
                <w:szCs w:val="16"/>
              </w:rPr>
              <w:t xml:space="preserve"> </w:t>
            </w:r>
            <w:r w:rsidRPr="00532CC3">
              <w:rPr>
                <w:rFonts w:ascii="Calibri" w:hAnsi="Calibri"/>
                <w:b/>
                <w:sz w:val="16"/>
                <w:szCs w:val="16"/>
                <w:highlight w:val="cyan"/>
              </w:rPr>
              <w:t>(Think of as “I can” statements)</w:t>
            </w:r>
          </w:p>
        </w:tc>
        <w:tc>
          <w:tcPr>
            <w:tcW w:w="1548" w:type="dxa"/>
          </w:tcPr>
          <w:p w:rsidR="004515EA" w:rsidRPr="0057484B" w:rsidRDefault="004515EA" w:rsidP="004515EA">
            <w:pPr>
              <w:rPr>
                <w:rFonts w:ascii="Calibri" w:hAnsi="Calibri"/>
                <w:b/>
                <w:sz w:val="16"/>
                <w:szCs w:val="16"/>
              </w:rPr>
            </w:pPr>
            <w:r w:rsidRPr="0057484B">
              <w:rPr>
                <w:rFonts w:ascii="Calibri" w:hAnsi="Calibri"/>
                <w:b/>
                <w:sz w:val="16"/>
                <w:szCs w:val="16"/>
              </w:rPr>
              <w:t>Texts</w:t>
            </w:r>
          </w:p>
        </w:tc>
        <w:tc>
          <w:tcPr>
            <w:tcW w:w="1260" w:type="dxa"/>
          </w:tcPr>
          <w:p w:rsidR="004515EA" w:rsidRDefault="004515EA" w:rsidP="004515EA">
            <w:pPr>
              <w:rPr>
                <w:rFonts w:ascii="Calibri" w:hAnsi="Calibri"/>
                <w:b/>
                <w:sz w:val="16"/>
                <w:szCs w:val="16"/>
              </w:rPr>
            </w:pPr>
            <w:r w:rsidRPr="0057484B">
              <w:rPr>
                <w:rFonts w:ascii="Calibri" w:hAnsi="Calibri"/>
                <w:b/>
                <w:sz w:val="16"/>
                <w:szCs w:val="16"/>
              </w:rPr>
              <w:t>Formative Assessment</w:t>
            </w:r>
          </w:p>
          <w:p w:rsidR="0061058F" w:rsidRPr="0057484B" w:rsidRDefault="0061058F" w:rsidP="004515EA">
            <w:pPr>
              <w:rPr>
                <w:rFonts w:ascii="Calibri" w:hAnsi="Calibri"/>
                <w:b/>
                <w:sz w:val="16"/>
                <w:szCs w:val="16"/>
              </w:rPr>
            </w:pPr>
            <w:r w:rsidRPr="00532CC3">
              <w:rPr>
                <w:rFonts w:ascii="Calibri" w:hAnsi="Calibri"/>
                <w:b/>
                <w:sz w:val="16"/>
                <w:szCs w:val="16"/>
                <w:highlight w:val="cyan"/>
              </w:rPr>
              <w:t>(</w:t>
            </w:r>
            <w:commentRangeStart w:id="1"/>
            <w:r w:rsidRPr="00532CC3">
              <w:rPr>
                <w:rFonts w:ascii="Calibri" w:hAnsi="Calibri"/>
                <w:b/>
                <w:sz w:val="16"/>
                <w:szCs w:val="16"/>
                <w:highlight w:val="cyan"/>
              </w:rPr>
              <w:t>Appendix</w:t>
            </w:r>
            <w:commentRangeEnd w:id="1"/>
            <w:r>
              <w:rPr>
                <w:rStyle w:val="CommentReference"/>
              </w:rPr>
              <w:commentReference w:id="1"/>
            </w:r>
            <w:r w:rsidRPr="00532CC3">
              <w:rPr>
                <w:rFonts w:ascii="Calibri" w:hAnsi="Calibri"/>
                <w:b/>
                <w:sz w:val="16"/>
                <w:szCs w:val="16"/>
                <w:highlight w:val="cyan"/>
              </w:rPr>
              <w:t>)</w:t>
            </w:r>
          </w:p>
          <w:p w:rsidR="004515EA" w:rsidRPr="0057484B" w:rsidRDefault="004515EA" w:rsidP="0061058F">
            <w:pPr>
              <w:rPr>
                <w:rFonts w:ascii="Calibri" w:hAnsi="Calibri"/>
                <w:b/>
                <w:sz w:val="16"/>
                <w:szCs w:val="16"/>
              </w:rPr>
            </w:pPr>
            <w:r w:rsidRPr="00532CC3">
              <w:rPr>
                <w:rFonts w:ascii="Calibri" w:hAnsi="Calibri"/>
                <w:b/>
                <w:sz w:val="16"/>
                <w:szCs w:val="16"/>
                <w:highlight w:val="cyan"/>
              </w:rPr>
              <w:t xml:space="preserve">(include multiple choice &amp; short </w:t>
            </w:r>
            <w:commentRangeStart w:id="2"/>
            <w:r w:rsidRPr="00532CC3">
              <w:rPr>
                <w:rFonts w:ascii="Calibri" w:hAnsi="Calibri"/>
                <w:b/>
                <w:sz w:val="16"/>
                <w:szCs w:val="16"/>
                <w:highlight w:val="cyan"/>
              </w:rPr>
              <w:t>answer</w:t>
            </w:r>
            <w:commentRangeEnd w:id="2"/>
            <w:r w:rsidR="0061058F">
              <w:rPr>
                <w:rStyle w:val="CommentReference"/>
              </w:rPr>
              <w:commentReference w:id="2"/>
            </w:r>
            <w:r w:rsidRPr="00532CC3">
              <w:rPr>
                <w:rFonts w:ascii="Calibri" w:hAnsi="Calibri"/>
                <w:b/>
                <w:sz w:val="16"/>
                <w:szCs w:val="16"/>
                <w:highlight w:val="cyan"/>
              </w:rPr>
              <w:t>)</w:t>
            </w:r>
          </w:p>
        </w:tc>
        <w:tc>
          <w:tcPr>
            <w:tcW w:w="2101" w:type="dxa"/>
          </w:tcPr>
          <w:p w:rsidR="004515EA" w:rsidRDefault="004515EA" w:rsidP="004515EA">
            <w:pPr>
              <w:rPr>
                <w:rFonts w:ascii="Calibri" w:hAnsi="Calibri"/>
                <w:b/>
                <w:sz w:val="16"/>
                <w:szCs w:val="16"/>
              </w:rPr>
            </w:pPr>
            <w:r w:rsidRPr="0057484B">
              <w:rPr>
                <w:rFonts w:ascii="Calibri" w:hAnsi="Calibri"/>
                <w:b/>
                <w:sz w:val="16"/>
                <w:szCs w:val="16"/>
              </w:rPr>
              <w:t>Activities</w:t>
            </w:r>
          </w:p>
          <w:p w:rsidR="004515EA" w:rsidRPr="0057484B" w:rsidRDefault="004515EA" w:rsidP="004515EA">
            <w:pPr>
              <w:rPr>
                <w:rFonts w:ascii="Calibri" w:hAnsi="Calibri"/>
                <w:b/>
                <w:sz w:val="16"/>
                <w:szCs w:val="16"/>
              </w:rPr>
            </w:pPr>
            <w:r w:rsidRPr="00532CC3">
              <w:rPr>
                <w:rFonts w:ascii="Calibri" w:hAnsi="Calibri"/>
                <w:b/>
                <w:sz w:val="16"/>
                <w:szCs w:val="16"/>
                <w:highlight w:val="cyan"/>
              </w:rPr>
              <w:t>(</w:t>
            </w:r>
            <w:commentRangeStart w:id="3"/>
            <w:r w:rsidRPr="00532CC3">
              <w:rPr>
                <w:rFonts w:ascii="Calibri" w:hAnsi="Calibri"/>
                <w:b/>
                <w:sz w:val="16"/>
                <w:szCs w:val="16"/>
                <w:highlight w:val="cyan"/>
              </w:rPr>
              <w:t>Appendix</w:t>
            </w:r>
            <w:commentRangeEnd w:id="3"/>
            <w:r>
              <w:rPr>
                <w:rStyle w:val="CommentReference"/>
              </w:rPr>
              <w:commentReference w:id="3"/>
            </w:r>
            <w:r w:rsidRPr="00532CC3">
              <w:rPr>
                <w:rFonts w:ascii="Calibri" w:hAnsi="Calibri"/>
                <w:b/>
                <w:sz w:val="16"/>
                <w:szCs w:val="16"/>
                <w:highlight w:val="cyan"/>
              </w:rPr>
              <w:t>)</w:t>
            </w:r>
          </w:p>
        </w:tc>
        <w:tc>
          <w:tcPr>
            <w:tcW w:w="1679" w:type="dxa"/>
          </w:tcPr>
          <w:p w:rsidR="004515EA" w:rsidRPr="0057484B" w:rsidRDefault="004515EA" w:rsidP="004515EA">
            <w:pPr>
              <w:rPr>
                <w:rFonts w:ascii="Calibri" w:hAnsi="Calibri"/>
                <w:b/>
                <w:sz w:val="16"/>
                <w:szCs w:val="16"/>
              </w:rPr>
            </w:pPr>
            <w:r w:rsidRPr="0057484B">
              <w:rPr>
                <w:rFonts w:ascii="Calibri" w:hAnsi="Calibri"/>
                <w:b/>
                <w:sz w:val="16"/>
                <w:szCs w:val="16"/>
              </w:rPr>
              <w:t>Focus Standards</w:t>
            </w:r>
          </w:p>
        </w:tc>
      </w:tr>
      <w:tr w:rsidR="004515EA" w:rsidRPr="007B4DC8" w:rsidTr="00702EF1">
        <w:tc>
          <w:tcPr>
            <w:tcW w:w="1831" w:type="dxa"/>
          </w:tcPr>
          <w:p w:rsidR="004515EA" w:rsidRPr="007B4DC8" w:rsidRDefault="004515EA" w:rsidP="004515EA">
            <w:pPr>
              <w:rPr>
                <w:sz w:val="16"/>
                <w:szCs w:val="16"/>
              </w:rPr>
            </w:pPr>
            <w:r w:rsidRPr="007B4DC8">
              <w:rPr>
                <w:sz w:val="16"/>
                <w:szCs w:val="16"/>
              </w:rPr>
              <w:t xml:space="preserve">How </w:t>
            </w:r>
            <w:r>
              <w:rPr>
                <w:sz w:val="16"/>
                <w:szCs w:val="16"/>
              </w:rPr>
              <w:t>do</w:t>
            </w:r>
            <w:r w:rsidRPr="007B4DC8">
              <w:rPr>
                <w:sz w:val="16"/>
                <w:szCs w:val="16"/>
              </w:rPr>
              <w:t xml:space="preserve"> a person’s decisions and actions </w:t>
            </w:r>
            <w:r>
              <w:rPr>
                <w:sz w:val="16"/>
                <w:szCs w:val="16"/>
              </w:rPr>
              <w:t xml:space="preserve">(both large and small) </w:t>
            </w:r>
            <w:r w:rsidRPr="007B4DC8">
              <w:rPr>
                <w:sz w:val="16"/>
                <w:szCs w:val="16"/>
              </w:rPr>
              <w:t>change his/her life?</w:t>
            </w:r>
          </w:p>
        </w:tc>
        <w:tc>
          <w:tcPr>
            <w:tcW w:w="1859" w:type="dxa"/>
          </w:tcPr>
          <w:p w:rsidR="004515EA" w:rsidRPr="007B4DC8" w:rsidRDefault="004515EA" w:rsidP="004515EA">
            <w:pPr>
              <w:rPr>
                <w:sz w:val="16"/>
                <w:szCs w:val="16"/>
              </w:rPr>
            </w:pPr>
            <w:r w:rsidRPr="007B4DC8">
              <w:rPr>
                <w:sz w:val="16"/>
                <w:szCs w:val="16"/>
              </w:rPr>
              <w:t>Plot</w:t>
            </w:r>
          </w:p>
          <w:p w:rsidR="004515EA" w:rsidRPr="007B4DC8" w:rsidRDefault="004515EA" w:rsidP="004515EA">
            <w:pPr>
              <w:pStyle w:val="ListParagraph"/>
              <w:numPr>
                <w:ilvl w:val="0"/>
                <w:numId w:val="1"/>
              </w:numPr>
              <w:rPr>
                <w:sz w:val="16"/>
                <w:szCs w:val="16"/>
              </w:rPr>
            </w:pPr>
            <w:r w:rsidRPr="007B4DC8">
              <w:rPr>
                <w:sz w:val="16"/>
                <w:szCs w:val="16"/>
              </w:rPr>
              <w:t>Exposition</w:t>
            </w:r>
          </w:p>
          <w:p w:rsidR="004515EA" w:rsidRPr="007B4DC8" w:rsidRDefault="004515EA" w:rsidP="004515EA">
            <w:pPr>
              <w:pStyle w:val="ListParagraph"/>
              <w:numPr>
                <w:ilvl w:val="0"/>
                <w:numId w:val="1"/>
              </w:numPr>
              <w:rPr>
                <w:sz w:val="16"/>
                <w:szCs w:val="16"/>
              </w:rPr>
            </w:pPr>
            <w:r w:rsidRPr="007B4DC8">
              <w:rPr>
                <w:sz w:val="16"/>
                <w:szCs w:val="16"/>
              </w:rPr>
              <w:t>Rising action</w:t>
            </w:r>
          </w:p>
          <w:p w:rsidR="004515EA" w:rsidRPr="007B4DC8" w:rsidRDefault="004515EA" w:rsidP="004515EA">
            <w:pPr>
              <w:pStyle w:val="ListParagraph"/>
              <w:numPr>
                <w:ilvl w:val="0"/>
                <w:numId w:val="1"/>
              </w:numPr>
              <w:rPr>
                <w:sz w:val="16"/>
                <w:szCs w:val="16"/>
              </w:rPr>
            </w:pPr>
            <w:r w:rsidRPr="007B4DC8">
              <w:rPr>
                <w:sz w:val="16"/>
                <w:szCs w:val="16"/>
              </w:rPr>
              <w:t>Climax</w:t>
            </w:r>
          </w:p>
          <w:p w:rsidR="004515EA" w:rsidRPr="007B4DC8" w:rsidRDefault="004515EA" w:rsidP="004515EA">
            <w:pPr>
              <w:pStyle w:val="ListParagraph"/>
              <w:numPr>
                <w:ilvl w:val="0"/>
                <w:numId w:val="1"/>
              </w:numPr>
              <w:rPr>
                <w:sz w:val="16"/>
                <w:szCs w:val="16"/>
              </w:rPr>
            </w:pPr>
            <w:r w:rsidRPr="007B4DC8">
              <w:rPr>
                <w:sz w:val="16"/>
                <w:szCs w:val="16"/>
              </w:rPr>
              <w:t>Falling action</w:t>
            </w:r>
          </w:p>
          <w:p w:rsidR="004515EA" w:rsidRPr="007B4DC8" w:rsidRDefault="004515EA" w:rsidP="004515EA">
            <w:pPr>
              <w:pStyle w:val="ListParagraph"/>
              <w:numPr>
                <w:ilvl w:val="0"/>
                <w:numId w:val="1"/>
              </w:numPr>
              <w:rPr>
                <w:sz w:val="16"/>
                <w:szCs w:val="16"/>
              </w:rPr>
            </w:pPr>
            <w:r w:rsidRPr="007B4DC8">
              <w:rPr>
                <w:sz w:val="16"/>
                <w:szCs w:val="16"/>
              </w:rPr>
              <w:t>Resolution</w:t>
            </w:r>
          </w:p>
          <w:p w:rsidR="004515EA" w:rsidRPr="007B4DC8" w:rsidRDefault="004515EA" w:rsidP="004515EA">
            <w:pPr>
              <w:pStyle w:val="ListParagraph"/>
              <w:numPr>
                <w:ilvl w:val="0"/>
                <w:numId w:val="1"/>
              </w:numPr>
              <w:rPr>
                <w:sz w:val="16"/>
                <w:szCs w:val="16"/>
              </w:rPr>
            </w:pPr>
            <w:r w:rsidRPr="007B4DC8">
              <w:rPr>
                <w:sz w:val="16"/>
                <w:szCs w:val="16"/>
              </w:rPr>
              <w:t>Foreshadowing</w:t>
            </w:r>
          </w:p>
          <w:p w:rsidR="004515EA" w:rsidRPr="007B4DC8" w:rsidRDefault="004515EA" w:rsidP="004515EA">
            <w:pPr>
              <w:pStyle w:val="ListParagraph"/>
              <w:numPr>
                <w:ilvl w:val="0"/>
                <w:numId w:val="1"/>
              </w:numPr>
              <w:rPr>
                <w:sz w:val="16"/>
                <w:szCs w:val="16"/>
              </w:rPr>
            </w:pPr>
            <w:r w:rsidRPr="007B4DC8">
              <w:rPr>
                <w:sz w:val="16"/>
                <w:szCs w:val="16"/>
              </w:rPr>
              <w:t>Irony</w:t>
            </w:r>
          </w:p>
          <w:p w:rsidR="004515EA" w:rsidRPr="007B4DC8" w:rsidRDefault="004515EA" w:rsidP="004515EA">
            <w:pPr>
              <w:pStyle w:val="ListParagraph"/>
              <w:numPr>
                <w:ilvl w:val="0"/>
                <w:numId w:val="1"/>
              </w:numPr>
              <w:rPr>
                <w:sz w:val="16"/>
                <w:szCs w:val="16"/>
              </w:rPr>
            </w:pPr>
            <w:r w:rsidRPr="007B4DC8">
              <w:rPr>
                <w:sz w:val="16"/>
                <w:szCs w:val="16"/>
              </w:rPr>
              <w:t>Suspense</w:t>
            </w:r>
          </w:p>
          <w:p w:rsidR="004515EA" w:rsidRPr="007B4DC8" w:rsidRDefault="004515EA" w:rsidP="004515EA">
            <w:pPr>
              <w:rPr>
                <w:sz w:val="16"/>
                <w:szCs w:val="16"/>
              </w:rPr>
            </w:pPr>
            <w:r w:rsidRPr="007B4DC8">
              <w:rPr>
                <w:sz w:val="16"/>
                <w:szCs w:val="16"/>
              </w:rPr>
              <w:t>Conflict</w:t>
            </w:r>
          </w:p>
          <w:p w:rsidR="004515EA" w:rsidRPr="007B4DC8" w:rsidRDefault="004515EA" w:rsidP="004515EA">
            <w:pPr>
              <w:pStyle w:val="ListParagraph"/>
              <w:numPr>
                <w:ilvl w:val="0"/>
                <w:numId w:val="3"/>
              </w:numPr>
              <w:rPr>
                <w:sz w:val="16"/>
                <w:szCs w:val="16"/>
              </w:rPr>
            </w:pPr>
            <w:r w:rsidRPr="007B4DC8">
              <w:rPr>
                <w:sz w:val="16"/>
                <w:szCs w:val="16"/>
              </w:rPr>
              <w:t>Internal</w:t>
            </w:r>
          </w:p>
          <w:p w:rsidR="004515EA" w:rsidRPr="007B4DC8" w:rsidRDefault="004515EA" w:rsidP="004515EA">
            <w:pPr>
              <w:pStyle w:val="ListParagraph"/>
              <w:numPr>
                <w:ilvl w:val="0"/>
                <w:numId w:val="3"/>
              </w:numPr>
              <w:rPr>
                <w:sz w:val="16"/>
                <w:szCs w:val="16"/>
              </w:rPr>
            </w:pPr>
            <w:r w:rsidRPr="007B4DC8">
              <w:rPr>
                <w:sz w:val="16"/>
                <w:szCs w:val="16"/>
              </w:rPr>
              <w:t>External</w:t>
            </w:r>
          </w:p>
          <w:p w:rsidR="004515EA" w:rsidRPr="007B4DC8" w:rsidRDefault="004515EA" w:rsidP="004515EA">
            <w:pPr>
              <w:pStyle w:val="ListParagraph"/>
              <w:numPr>
                <w:ilvl w:val="0"/>
                <w:numId w:val="3"/>
              </w:numPr>
              <w:rPr>
                <w:sz w:val="16"/>
                <w:szCs w:val="16"/>
              </w:rPr>
            </w:pPr>
            <w:r w:rsidRPr="007B4DC8">
              <w:rPr>
                <w:sz w:val="16"/>
                <w:szCs w:val="16"/>
              </w:rPr>
              <w:lastRenderedPageBreak/>
              <w:t>Protagonist</w:t>
            </w:r>
          </w:p>
          <w:p w:rsidR="004515EA" w:rsidRPr="007B4DC8" w:rsidRDefault="004515EA" w:rsidP="004515EA">
            <w:pPr>
              <w:pStyle w:val="ListParagraph"/>
              <w:numPr>
                <w:ilvl w:val="0"/>
                <w:numId w:val="3"/>
              </w:numPr>
              <w:rPr>
                <w:sz w:val="16"/>
                <w:szCs w:val="16"/>
              </w:rPr>
            </w:pPr>
            <w:r w:rsidRPr="007B4DC8">
              <w:rPr>
                <w:sz w:val="16"/>
                <w:szCs w:val="16"/>
              </w:rPr>
              <w:t>Antagonist</w:t>
            </w:r>
          </w:p>
        </w:tc>
        <w:tc>
          <w:tcPr>
            <w:tcW w:w="2250" w:type="dxa"/>
          </w:tcPr>
          <w:p w:rsidR="004515EA" w:rsidRPr="007B4DC8" w:rsidRDefault="004515EA" w:rsidP="004515EA">
            <w:pPr>
              <w:rPr>
                <w:sz w:val="16"/>
                <w:szCs w:val="16"/>
              </w:rPr>
            </w:pPr>
            <w:r w:rsidRPr="007B4DC8">
              <w:rPr>
                <w:sz w:val="16"/>
                <w:szCs w:val="16"/>
              </w:rPr>
              <w:lastRenderedPageBreak/>
              <w:t>Identifying and explaining plot structure</w:t>
            </w:r>
          </w:p>
          <w:p w:rsidR="004515EA" w:rsidRPr="007B4DC8" w:rsidRDefault="004515EA" w:rsidP="004515EA">
            <w:pPr>
              <w:rPr>
                <w:sz w:val="16"/>
                <w:szCs w:val="16"/>
              </w:rPr>
            </w:pPr>
          </w:p>
        </w:tc>
        <w:tc>
          <w:tcPr>
            <w:tcW w:w="1548" w:type="dxa"/>
          </w:tcPr>
          <w:p w:rsidR="004515EA" w:rsidRDefault="004515EA" w:rsidP="004515EA">
            <w:pPr>
              <w:rPr>
                <w:sz w:val="16"/>
                <w:szCs w:val="16"/>
              </w:rPr>
            </w:pPr>
            <w:r w:rsidRPr="007B4DC8">
              <w:rPr>
                <w:sz w:val="16"/>
                <w:szCs w:val="16"/>
              </w:rPr>
              <w:t>“The Most Dangerous Game”</w:t>
            </w:r>
          </w:p>
          <w:p w:rsidR="004515EA" w:rsidRDefault="004515EA" w:rsidP="004515EA">
            <w:pPr>
              <w:rPr>
                <w:sz w:val="16"/>
                <w:szCs w:val="16"/>
              </w:rPr>
            </w:pPr>
          </w:p>
          <w:p w:rsidR="004515EA" w:rsidRDefault="004515EA" w:rsidP="004515EA">
            <w:pPr>
              <w:rPr>
                <w:sz w:val="16"/>
                <w:szCs w:val="16"/>
              </w:rPr>
            </w:pPr>
          </w:p>
          <w:p w:rsidR="004515EA" w:rsidRDefault="004515EA" w:rsidP="004515EA">
            <w:pPr>
              <w:rPr>
                <w:sz w:val="16"/>
                <w:szCs w:val="16"/>
              </w:rPr>
            </w:pPr>
          </w:p>
          <w:p w:rsidR="004515EA" w:rsidRDefault="004515EA" w:rsidP="004515EA">
            <w:pPr>
              <w:rPr>
                <w:sz w:val="16"/>
                <w:szCs w:val="16"/>
              </w:rPr>
            </w:pPr>
          </w:p>
          <w:p w:rsidR="004515EA" w:rsidRDefault="004515EA" w:rsidP="004515EA">
            <w:pPr>
              <w:rPr>
                <w:sz w:val="16"/>
                <w:szCs w:val="16"/>
              </w:rPr>
            </w:pPr>
          </w:p>
          <w:p w:rsidR="004515EA" w:rsidRDefault="004515EA" w:rsidP="004515EA">
            <w:pPr>
              <w:rPr>
                <w:sz w:val="16"/>
                <w:szCs w:val="16"/>
              </w:rPr>
            </w:pPr>
          </w:p>
          <w:p w:rsidR="004515EA" w:rsidRDefault="004515EA" w:rsidP="004515EA">
            <w:pPr>
              <w:rPr>
                <w:sz w:val="16"/>
                <w:szCs w:val="16"/>
              </w:rPr>
            </w:pPr>
          </w:p>
          <w:p w:rsidR="004515EA" w:rsidRPr="007B4DC8" w:rsidRDefault="004515EA" w:rsidP="004515EA">
            <w:pPr>
              <w:rPr>
                <w:sz w:val="16"/>
                <w:szCs w:val="16"/>
              </w:rPr>
            </w:pPr>
          </w:p>
          <w:p w:rsidR="004515EA" w:rsidRPr="007B4DC8" w:rsidRDefault="004515EA" w:rsidP="004515EA">
            <w:pPr>
              <w:rPr>
                <w:sz w:val="16"/>
                <w:szCs w:val="16"/>
              </w:rPr>
            </w:pPr>
            <w:r w:rsidRPr="007B4DC8">
              <w:rPr>
                <w:sz w:val="16"/>
                <w:szCs w:val="16"/>
              </w:rPr>
              <w:t>“Eleven”</w:t>
            </w:r>
          </w:p>
          <w:p w:rsidR="004515EA" w:rsidRPr="007B4DC8" w:rsidRDefault="004515EA" w:rsidP="004515EA">
            <w:pPr>
              <w:rPr>
                <w:sz w:val="16"/>
                <w:szCs w:val="16"/>
              </w:rPr>
            </w:pPr>
          </w:p>
        </w:tc>
        <w:tc>
          <w:tcPr>
            <w:tcW w:w="1260" w:type="dxa"/>
          </w:tcPr>
          <w:p w:rsidR="004515EA" w:rsidRPr="007B4DC8" w:rsidRDefault="004515EA" w:rsidP="004515EA">
            <w:pPr>
              <w:rPr>
                <w:sz w:val="16"/>
                <w:szCs w:val="16"/>
              </w:rPr>
            </w:pPr>
            <w:r>
              <w:rPr>
                <w:sz w:val="16"/>
                <w:szCs w:val="16"/>
              </w:rPr>
              <w:t>Building plot  worksheet</w:t>
            </w:r>
          </w:p>
        </w:tc>
        <w:tc>
          <w:tcPr>
            <w:tcW w:w="2101" w:type="dxa"/>
          </w:tcPr>
          <w:p w:rsidR="004515EA" w:rsidRDefault="004515EA" w:rsidP="004515EA">
            <w:pPr>
              <w:rPr>
                <w:sz w:val="16"/>
                <w:szCs w:val="16"/>
              </w:rPr>
            </w:pPr>
            <w:r w:rsidRPr="007B4DC8">
              <w:rPr>
                <w:sz w:val="16"/>
                <w:szCs w:val="16"/>
              </w:rPr>
              <w:t>Comic strip, plot organizer – ReadWriteThink.</w:t>
            </w:r>
            <w:commentRangeStart w:id="4"/>
            <w:r w:rsidRPr="007B4DC8">
              <w:rPr>
                <w:sz w:val="16"/>
                <w:szCs w:val="16"/>
              </w:rPr>
              <w:t>org</w:t>
            </w:r>
            <w:commentRangeEnd w:id="4"/>
            <w:r w:rsidR="005828FF">
              <w:rPr>
                <w:rStyle w:val="CommentReference"/>
              </w:rPr>
              <w:commentReference w:id="4"/>
            </w:r>
          </w:p>
          <w:p w:rsidR="00071B5D" w:rsidRDefault="00071B5D" w:rsidP="004515EA">
            <w:pPr>
              <w:rPr>
                <w:sz w:val="16"/>
                <w:szCs w:val="16"/>
              </w:rPr>
            </w:pPr>
          </w:p>
          <w:p w:rsidR="00071B5D" w:rsidRDefault="00071B5D" w:rsidP="004515EA">
            <w:pPr>
              <w:rPr>
                <w:color w:val="FF0000"/>
                <w:sz w:val="16"/>
                <w:szCs w:val="16"/>
              </w:rPr>
            </w:pPr>
            <w:r>
              <w:rPr>
                <w:color w:val="FF0000"/>
                <w:sz w:val="16"/>
                <w:szCs w:val="16"/>
              </w:rPr>
              <w:t xml:space="preserve">Create an animated video using </w:t>
            </w:r>
            <w:proofErr w:type="spellStart"/>
            <w:r>
              <w:rPr>
                <w:color w:val="FF0000"/>
                <w:sz w:val="16"/>
                <w:szCs w:val="16"/>
              </w:rPr>
              <w:t>Xtranormal</w:t>
            </w:r>
            <w:proofErr w:type="spellEnd"/>
            <w:r>
              <w:rPr>
                <w:color w:val="FF0000"/>
                <w:sz w:val="16"/>
                <w:szCs w:val="16"/>
              </w:rPr>
              <w:t xml:space="preserve"> or </w:t>
            </w:r>
            <w:proofErr w:type="spellStart"/>
            <w:r>
              <w:rPr>
                <w:color w:val="FF0000"/>
                <w:sz w:val="16"/>
                <w:szCs w:val="16"/>
              </w:rPr>
              <w:t>GoAnimate</w:t>
            </w:r>
            <w:proofErr w:type="spellEnd"/>
          </w:p>
          <w:p w:rsidR="00071B5D" w:rsidRPr="00071B5D" w:rsidRDefault="00071B5D" w:rsidP="004515EA">
            <w:pPr>
              <w:rPr>
                <w:color w:val="FF0000"/>
                <w:sz w:val="16"/>
                <w:szCs w:val="16"/>
              </w:rPr>
            </w:pPr>
          </w:p>
        </w:tc>
        <w:tc>
          <w:tcPr>
            <w:tcW w:w="1679" w:type="dxa"/>
          </w:tcPr>
          <w:p w:rsidR="004515EA" w:rsidRPr="007B4DC8" w:rsidRDefault="004515EA" w:rsidP="004515EA">
            <w:pPr>
              <w:rPr>
                <w:sz w:val="16"/>
                <w:szCs w:val="16"/>
              </w:rPr>
            </w:pPr>
            <w:r w:rsidRPr="007B4DC8">
              <w:rPr>
                <w:sz w:val="16"/>
                <w:szCs w:val="16"/>
              </w:rPr>
              <w:t>RL.9-10.5: Analyze how an author’s choices concerning how to structure a text, order events within it (e.g., parallel plots), and manipulate time (e.g., pacing, flashbacks) create such effects as mystery, tension, or surprise.</w:t>
            </w:r>
          </w:p>
        </w:tc>
      </w:tr>
      <w:tr w:rsidR="004515EA" w:rsidRPr="007B4DC8" w:rsidTr="00702EF1">
        <w:tc>
          <w:tcPr>
            <w:tcW w:w="1831" w:type="dxa"/>
          </w:tcPr>
          <w:p w:rsidR="004515EA" w:rsidRPr="007B4DC8" w:rsidRDefault="004515EA" w:rsidP="004515EA">
            <w:pPr>
              <w:rPr>
                <w:sz w:val="16"/>
                <w:szCs w:val="16"/>
              </w:rPr>
            </w:pPr>
            <w:r w:rsidRPr="007B4DC8">
              <w:rPr>
                <w:sz w:val="16"/>
                <w:szCs w:val="16"/>
              </w:rPr>
              <w:lastRenderedPageBreak/>
              <w:t>What is the relationship between decisions and consequences?</w:t>
            </w:r>
          </w:p>
        </w:tc>
        <w:tc>
          <w:tcPr>
            <w:tcW w:w="1859" w:type="dxa"/>
          </w:tcPr>
          <w:p w:rsidR="004515EA" w:rsidRDefault="004515EA" w:rsidP="004515EA">
            <w:pPr>
              <w:rPr>
                <w:sz w:val="16"/>
                <w:szCs w:val="16"/>
              </w:rPr>
            </w:pPr>
            <w:r>
              <w:rPr>
                <w:sz w:val="16"/>
                <w:szCs w:val="16"/>
              </w:rPr>
              <w:t>Theme -  pt. 1</w:t>
            </w:r>
          </w:p>
          <w:p w:rsidR="004515EA" w:rsidRPr="007B4DC8" w:rsidRDefault="004515EA" w:rsidP="004515EA">
            <w:pPr>
              <w:rPr>
                <w:sz w:val="16"/>
                <w:szCs w:val="16"/>
              </w:rPr>
            </w:pPr>
          </w:p>
        </w:tc>
        <w:tc>
          <w:tcPr>
            <w:tcW w:w="2250" w:type="dxa"/>
          </w:tcPr>
          <w:p w:rsidR="004515EA" w:rsidRPr="000D4B59" w:rsidRDefault="004515EA" w:rsidP="004515EA">
            <w:pPr>
              <w:pStyle w:val="ListParagraph"/>
              <w:numPr>
                <w:ilvl w:val="0"/>
                <w:numId w:val="8"/>
              </w:numPr>
              <w:rPr>
                <w:sz w:val="16"/>
                <w:szCs w:val="16"/>
              </w:rPr>
            </w:pPr>
            <w:r w:rsidRPr="000D4B59">
              <w:rPr>
                <w:sz w:val="16"/>
                <w:szCs w:val="16"/>
              </w:rPr>
              <w:t>Defining theme</w:t>
            </w:r>
          </w:p>
          <w:p w:rsidR="004515EA" w:rsidRPr="000D4B59" w:rsidRDefault="004515EA" w:rsidP="004515EA">
            <w:pPr>
              <w:pStyle w:val="ListParagraph"/>
              <w:numPr>
                <w:ilvl w:val="0"/>
                <w:numId w:val="8"/>
              </w:numPr>
              <w:rPr>
                <w:sz w:val="16"/>
                <w:szCs w:val="16"/>
              </w:rPr>
            </w:pPr>
            <w:r w:rsidRPr="000D4B59">
              <w:rPr>
                <w:sz w:val="16"/>
                <w:szCs w:val="16"/>
              </w:rPr>
              <w:t>Determining a piece of fiction’s central purpose – what view of life it supports or what insight into life it reveals</w:t>
            </w:r>
          </w:p>
          <w:p w:rsidR="004515EA" w:rsidRPr="000D4B59" w:rsidRDefault="004515EA" w:rsidP="004515EA">
            <w:pPr>
              <w:pStyle w:val="ListParagraph"/>
              <w:numPr>
                <w:ilvl w:val="0"/>
                <w:numId w:val="8"/>
              </w:numPr>
              <w:rPr>
                <w:sz w:val="16"/>
                <w:szCs w:val="16"/>
              </w:rPr>
            </w:pPr>
            <w:r w:rsidRPr="000D4B59">
              <w:rPr>
                <w:sz w:val="16"/>
                <w:szCs w:val="16"/>
              </w:rPr>
              <w:t>Recognizing how plot is connected to theme</w:t>
            </w:r>
          </w:p>
        </w:tc>
        <w:tc>
          <w:tcPr>
            <w:tcW w:w="1548" w:type="dxa"/>
          </w:tcPr>
          <w:p w:rsidR="004515EA" w:rsidRPr="007B4DC8" w:rsidRDefault="004515EA" w:rsidP="004515EA">
            <w:pPr>
              <w:rPr>
                <w:sz w:val="16"/>
                <w:szCs w:val="16"/>
              </w:rPr>
            </w:pPr>
            <w:r>
              <w:rPr>
                <w:sz w:val="16"/>
                <w:szCs w:val="16"/>
              </w:rPr>
              <w:t>“Thank you, Ma’am</w:t>
            </w:r>
          </w:p>
        </w:tc>
        <w:tc>
          <w:tcPr>
            <w:tcW w:w="1260" w:type="dxa"/>
          </w:tcPr>
          <w:p w:rsidR="004515EA" w:rsidRDefault="004515EA" w:rsidP="004515EA">
            <w:pPr>
              <w:rPr>
                <w:sz w:val="16"/>
                <w:szCs w:val="16"/>
              </w:rPr>
            </w:pPr>
            <w:r>
              <w:rPr>
                <w:sz w:val="16"/>
                <w:szCs w:val="16"/>
              </w:rPr>
              <w:t>None at this time</w:t>
            </w:r>
          </w:p>
        </w:tc>
        <w:tc>
          <w:tcPr>
            <w:tcW w:w="2101" w:type="dxa"/>
          </w:tcPr>
          <w:p w:rsidR="004515EA" w:rsidRDefault="004515EA" w:rsidP="004515EA">
            <w:pPr>
              <w:rPr>
                <w:sz w:val="16"/>
                <w:szCs w:val="16"/>
              </w:rPr>
            </w:pPr>
            <w:r>
              <w:rPr>
                <w:sz w:val="16"/>
                <w:szCs w:val="16"/>
              </w:rPr>
              <w:t>1.  “Thank you, Ma’am” guided questions</w:t>
            </w:r>
          </w:p>
          <w:p w:rsidR="004515EA" w:rsidRDefault="004515EA" w:rsidP="004515EA">
            <w:pPr>
              <w:rPr>
                <w:sz w:val="16"/>
                <w:szCs w:val="16"/>
              </w:rPr>
            </w:pPr>
          </w:p>
          <w:p w:rsidR="004515EA" w:rsidRPr="007B4DC8" w:rsidRDefault="004515EA" w:rsidP="004515EA">
            <w:pPr>
              <w:rPr>
                <w:sz w:val="16"/>
                <w:szCs w:val="16"/>
              </w:rPr>
            </w:pPr>
            <w:r>
              <w:rPr>
                <w:sz w:val="16"/>
                <w:szCs w:val="16"/>
              </w:rPr>
              <w:t xml:space="preserve"> 2. Current event – students find an informational text that communicates the same theme as “Thank you, Ma’am.”</w:t>
            </w:r>
          </w:p>
        </w:tc>
        <w:tc>
          <w:tcPr>
            <w:tcW w:w="1679" w:type="dxa"/>
          </w:tcPr>
          <w:p w:rsidR="004515EA" w:rsidRPr="00ED1A6D" w:rsidRDefault="004515EA" w:rsidP="004515EA">
            <w:pPr>
              <w:rPr>
                <w:sz w:val="16"/>
                <w:szCs w:val="16"/>
              </w:rPr>
            </w:pPr>
            <w:r>
              <w:rPr>
                <w:sz w:val="16"/>
                <w:szCs w:val="16"/>
              </w:rPr>
              <w:t>RL9-10:2</w:t>
            </w:r>
            <w:r w:rsidRPr="00ED1A6D">
              <w:rPr>
                <w:sz w:val="16"/>
                <w:szCs w:val="16"/>
              </w:rPr>
              <w:t>Determine a theme or central idea of a text and analyze in detail its</w:t>
            </w:r>
            <w:r>
              <w:rPr>
                <w:sz w:val="16"/>
                <w:szCs w:val="16"/>
              </w:rPr>
              <w:t xml:space="preserve"> </w:t>
            </w:r>
            <w:r w:rsidRPr="00ED1A6D">
              <w:rPr>
                <w:sz w:val="16"/>
                <w:szCs w:val="16"/>
              </w:rPr>
              <w:t>development over the course of the text, including how it emerges and is</w:t>
            </w:r>
            <w:r>
              <w:rPr>
                <w:sz w:val="16"/>
                <w:szCs w:val="16"/>
              </w:rPr>
              <w:t xml:space="preserve"> </w:t>
            </w:r>
            <w:r w:rsidRPr="00ED1A6D">
              <w:rPr>
                <w:sz w:val="16"/>
                <w:szCs w:val="16"/>
              </w:rPr>
              <w:t>shaped and refined by specific details; provide an objective summary of the</w:t>
            </w:r>
          </w:p>
          <w:p w:rsidR="004515EA" w:rsidRPr="007B4DC8" w:rsidRDefault="004515EA" w:rsidP="004515EA">
            <w:pPr>
              <w:rPr>
                <w:sz w:val="16"/>
                <w:szCs w:val="16"/>
              </w:rPr>
            </w:pPr>
            <w:proofErr w:type="gramStart"/>
            <w:r w:rsidRPr="00ED1A6D">
              <w:rPr>
                <w:sz w:val="16"/>
                <w:szCs w:val="16"/>
              </w:rPr>
              <w:t>text</w:t>
            </w:r>
            <w:proofErr w:type="gramEnd"/>
            <w:r w:rsidRPr="00ED1A6D">
              <w:rPr>
                <w:sz w:val="16"/>
                <w:szCs w:val="16"/>
              </w:rPr>
              <w:t>.</w:t>
            </w:r>
          </w:p>
        </w:tc>
      </w:tr>
      <w:tr w:rsidR="004515EA" w:rsidRPr="007B4DC8" w:rsidTr="00702EF1">
        <w:tc>
          <w:tcPr>
            <w:tcW w:w="1831" w:type="dxa"/>
          </w:tcPr>
          <w:p w:rsidR="004515EA" w:rsidRPr="007B4DC8" w:rsidRDefault="004515EA" w:rsidP="004515EA">
            <w:pPr>
              <w:rPr>
                <w:sz w:val="16"/>
                <w:szCs w:val="16"/>
              </w:rPr>
            </w:pPr>
            <w:r w:rsidRPr="007B4DC8">
              <w:rPr>
                <w:sz w:val="16"/>
                <w:szCs w:val="16"/>
              </w:rPr>
              <w:t xml:space="preserve">What role can a person’s physical environment play in </w:t>
            </w:r>
            <w:r>
              <w:rPr>
                <w:sz w:val="16"/>
                <w:szCs w:val="16"/>
              </w:rPr>
              <w:t>his/her</w:t>
            </w:r>
            <w:r w:rsidRPr="007B4DC8">
              <w:rPr>
                <w:sz w:val="16"/>
                <w:szCs w:val="16"/>
              </w:rPr>
              <w:t xml:space="preserve"> decisions?</w:t>
            </w:r>
          </w:p>
        </w:tc>
        <w:tc>
          <w:tcPr>
            <w:tcW w:w="1859" w:type="dxa"/>
          </w:tcPr>
          <w:p w:rsidR="004515EA" w:rsidRPr="007B4DC8" w:rsidRDefault="004515EA" w:rsidP="004515EA">
            <w:pPr>
              <w:rPr>
                <w:sz w:val="16"/>
                <w:szCs w:val="16"/>
              </w:rPr>
            </w:pPr>
            <w:r w:rsidRPr="007B4DC8">
              <w:rPr>
                <w:sz w:val="16"/>
                <w:szCs w:val="16"/>
              </w:rPr>
              <w:t>Setting</w:t>
            </w:r>
          </w:p>
          <w:p w:rsidR="004515EA" w:rsidRPr="007B4DC8" w:rsidRDefault="004515EA" w:rsidP="004515EA">
            <w:pPr>
              <w:rPr>
                <w:sz w:val="16"/>
                <w:szCs w:val="16"/>
              </w:rPr>
            </w:pPr>
            <w:r w:rsidRPr="007B4DC8">
              <w:rPr>
                <w:sz w:val="16"/>
                <w:szCs w:val="16"/>
              </w:rPr>
              <w:t>Metaphor</w:t>
            </w:r>
          </w:p>
          <w:p w:rsidR="004515EA" w:rsidRPr="007B4DC8" w:rsidRDefault="004515EA" w:rsidP="004515EA">
            <w:pPr>
              <w:rPr>
                <w:sz w:val="16"/>
                <w:szCs w:val="16"/>
              </w:rPr>
            </w:pPr>
            <w:commentRangeStart w:id="5"/>
            <w:r w:rsidRPr="007B4DC8">
              <w:rPr>
                <w:sz w:val="16"/>
                <w:szCs w:val="16"/>
              </w:rPr>
              <w:t>Simile</w:t>
            </w:r>
            <w:commentRangeEnd w:id="5"/>
            <w:r w:rsidR="005828FF">
              <w:rPr>
                <w:rStyle w:val="CommentReference"/>
              </w:rPr>
              <w:commentReference w:id="5"/>
            </w:r>
          </w:p>
          <w:p w:rsidR="004515EA" w:rsidRPr="007B4DC8" w:rsidRDefault="004515EA" w:rsidP="004515EA">
            <w:pPr>
              <w:rPr>
                <w:sz w:val="16"/>
                <w:szCs w:val="16"/>
              </w:rPr>
            </w:pPr>
            <w:r w:rsidRPr="007B4DC8">
              <w:rPr>
                <w:sz w:val="16"/>
                <w:szCs w:val="16"/>
              </w:rPr>
              <w:t>Personification</w:t>
            </w:r>
          </w:p>
          <w:p w:rsidR="004515EA" w:rsidRPr="007B4DC8" w:rsidRDefault="004515EA" w:rsidP="004515EA">
            <w:pPr>
              <w:rPr>
                <w:sz w:val="16"/>
                <w:szCs w:val="16"/>
              </w:rPr>
            </w:pPr>
            <w:r w:rsidRPr="007B4DC8">
              <w:rPr>
                <w:sz w:val="16"/>
                <w:szCs w:val="16"/>
              </w:rPr>
              <w:t>Sensory imagery</w:t>
            </w:r>
          </w:p>
        </w:tc>
        <w:tc>
          <w:tcPr>
            <w:tcW w:w="2250" w:type="dxa"/>
          </w:tcPr>
          <w:p w:rsidR="004515EA" w:rsidRPr="007B4DC8" w:rsidRDefault="004515EA" w:rsidP="004515EA">
            <w:pPr>
              <w:pStyle w:val="ListParagraph"/>
              <w:numPr>
                <w:ilvl w:val="0"/>
                <w:numId w:val="6"/>
              </w:numPr>
              <w:rPr>
                <w:sz w:val="16"/>
                <w:szCs w:val="16"/>
              </w:rPr>
            </w:pPr>
            <w:r w:rsidRPr="007B4DC8">
              <w:rPr>
                <w:sz w:val="16"/>
                <w:szCs w:val="16"/>
              </w:rPr>
              <w:t>Analyzing how authors create the setting in a short story</w:t>
            </w:r>
          </w:p>
          <w:p w:rsidR="004515EA" w:rsidRPr="007B4DC8" w:rsidRDefault="004515EA" w:rsidP="004515EA">
            <w:pPr>
              <w:pStyle w:val="ListParagraph"/>
              <w:numPr>
                <w:ilvl w:val="0"/>
                <w:numId w:val="6"/>
              </w:numPr>
              <w:rPr>
                <w:sz w:val="16"/>
                <w:szCs w:val="16"/>
              </w:rPr>
            </w:pPr>
            <w:r w:rsidRPr="007B4DC8">
              <w:rPr>
                <w:sz w:val="16"/>
                <w:szCs w:val="16"/>
              </w:rPr>
              <w:t>Identifying and explaining the use of figurative language in short stories</w:t>
            </w:r>
          </w:p>
        </w:tc>
        <w:tc>
          <w:tcPr>
            <w:tcW w:w="1548" w:type="dxa"/>
          </w:tcPr>
          <w:p w:rsidR="004515EA" w:rsidRDefault="004515EA" w:rsidP="004515EA">
            <w:pPr>
              <w:rPr>
                <w:sz w:val="16"/>
                <w:szCs w:val="16"/>
              </w:rPr>
            </w:pPr>
            <w:r>
              <w:rPr>
                <w:sz w:val="16"/>
                <w:szCs w:val="16"/>
              </w:rPr>
              <w:t>“The Interlopers”</w:t>
            </w:r>
          </w:p>
          <w:p w:rsidR="004515EA" w:rsidRDefault="004515EA" w:rsidP="004515EA">
            <w:pPr>
              <w:rPr>
                <w:sz w:val="16"/>
                <w:szCs w:val="16"/>
              </w:rPr>
            </w:pPr>
            <w:r>
              <w:rPr>
                <w:sz w:val="16"/>
                <w:szCs w:val="16"/>
              </w:rPr>
              <w:t>“The Secret Lion”</w:t>
            </w:r>
          </w:p>
          <w:p w:rsidR="004515EA" w:rsidRPr="007B4DC8" w:rsidRDefault="004515EA" w:rsidP="004515EA">
            <w:pPr>
              <w:rPr>
                <w:sz w:val="16"/>
                <w:szCs w:val="16"/>
              </w:rPr>
            </w:pPr>
            <w:r>
              <w:rPr>
                <w:sz w:val="16"/>
                <w:szCs w:val="16"/>
              </w:rPr>
              <w:t>“Marigolds”</w:t>
            </w:r>
          </w:p>
        </w:tc>
        <w:tc>
          <w:tcPr>
            <w:tcW w:w="1260" w:type="dxa"/>
          </w:tcPr>
          <w:p w:rsidR="004515EA" w:rsidRPr="007B4DC8" w:rsidRDefault="004515EA" w:rsidP="004515EA">
            <w:pPr>
              <w:rPr>
                <w:sz w:val="16"/>
                <w:szCs w:val="16"/>
              </w:rPr>
            </w:pPr>
            <w:r>
              <w:rPr>
                <w:sz w:val="16"/>
                <w:szCs w:val="16"/>
              </w:rPr>
              <w:t>What role did the setting play in the story – discuss plot development or character?</w:t>
            </w:r>
          </w:p>
        </w:tc>
        <w:tc>
          <w:tcPr>
            <w:tcW w:w="2101" w:type="dxa"/>
          </w:tcPr>
          <w:p w:rsidR="004515EA" w:rsidRDefault="004515EA" w:rsidP="004515EA">
            <w:pPr>
              <w:rPr>
                <w:sz w:val="16"/>
                <w:szCs w:val="16"/>
              </w:rPr>
            </w:pPr>
            <w:r>
              <w:rPr>
                <w:sz w:val="16"/>
                <w:szCs w:val="16"/>
              </w:rPr>
              <w:t>Pre-reading - Photos  of characters – students write how setting affects their perception of character</w:t>
            </w:r>
          </w:p>
          <w:p w:rsidR="004515EA" w:rsidRDefault="004515EA" w:rsidP="004515EA">
            <w:pPr>
              <w:rPr>
                <w:sz w:val="16"/>
                <w:szCs w:val="16"/>
              </w:rPr>
            </w:pPr>
          </w:p>
          <w:p w:rsidR="004515EA" w:rsidRDefault="004515EA" w:rsidP="004515EA">
            <w:pPr>
              <w:rPr>
                <w:sz w:val="16"/>
                <w:szCs w:val="16"/>
              </w:rPr>
            </w:pPr>
            <w:r>
              <w:rPr>
                <w:sz w:val="16"/>
                <w:szCs w:val="16"/>
              </w:rPr>
              <w:t>Change the setting o f a previously read story – how would the story change (conflict, character)</w:t>
            </w:r>
          </w:p>
          <w:p w:rsidR="004515EA" w:rsidRDefault="004515EA" w:rsidP="004515EA">
            <w:pPr>
              <w:rPr>
                <w:sz w:val="16"/>
                <w:szCs w:val="16"/>
              </w:rPr>
            </w:pPr>
          </w:p>
          <w:p w:rsidR="004515EA" w:rsidRDefault="004515EA" w:rsidP="004515EA">
            <w:pPr>
              <w:rPr>
                <w:sz w:val="16"/>
                <w:szCs w:val="16"/>
              </w:rPr>
            </w:pPr>
            <w:r>
              <w:rPr>
                <w:sz w:val="16"/>
                <w:szCs w:val="16"/>
              </w:rPr>
              <w:t>Found poem – pull figurative language from story</w:t>
            </w:r>
          </w:p>
          <w:p w:rsidR="00071B5D" w:rsidRDefault="00071B5D" w:rsidP="004515EA">
            <w:pPr>
              <w:rPr>
                <w:sz w:val="16"/>
                <w:szCs w:val="16"/>
              </w:rPr>
            </w:pPr>
          </w:p>
          <w:p w:rsidR="00071B5D" w:rsidRDefault="00071B5D" w:rsidP="004515EA">
            <w:pPr>
              <w:rPr>
                <w:color w:val="FF0000"/>
                <w:sz w:val="16"/>
                <w:szCs w:val="16"/>
              </w:rPr>
            </w:pPr>
            <w:r>
              <w:rPr>
                <w:color w:val="FF0000"/>
                <w:sz w:val="16"/>
                <w:szCs w:val="16"/>
              </w:rPr>
              <w:t xml:space="preserve">Personification – </w:t>
            </w:r>
            <w:proofErr w:type="spellStart"/>
            <w:r>
              <w:rPr>
                <w:color w:val="FF0000"/>
                <w:sz w:val="16"/>
                <w:szCs w:val="16"/>
              </w:rPr>
              <w:t>Blabberize</w:t>
            </w:r>
            <w:proofErr w:type="spellEnd"/>
          </w:p>
          <w:p w:rsidR="00071B5D" w:rsidRPr="00071B5D" w:rsidRDefault="00071B5D" w:rsidP="004515EA">
            <w:pPr>
              <w:rPr>
                <w:color w:val="FF0000"/>
                <w:sz w:val="16"/>
                <w:szCs w:val="16"/>
              </w:rPr>
            </w:pPr>
            <w:proofErr w:type="spellStart"/>
            <w:r>
              <w:rPr>
                <w:color w:val="FF0000"/>
                <w:sz w:val="16"/>
                <w:szCs w:val="16"/>
              </w:rPr>
              <w:t>Animoto</w:t>
            </w:r>
            <w:proofErr w:type="spellEnd"/>
            <w:r>
              <w:rPr>
                <w:color w:val="FF0000"/>
                <w:sz w:val="16"/>
                <w:szCs w:val="16"/>
              </w:rPr>
              <w:t xml:space="preserve"> or </w:t>
            </w:r>
            <w:proofErr w:type="spellStart"/>
            <w:r>
              <w:rPr>
                <w:color w:val="FF0000"/>
                <w:sz w:val="16"/>
                <w:szCs w:val="16"/>
              </w:rPr>
              <w:t>VoiceThread</w:t>
            </w:r>
            <w:proofErr w:type="spellEnd"/>
            <w:r>
              <w:rPr>
                <w:color w:val="FF0000"/>
                <w:sz w:val="16"/>
                <w:szCs w:val="16"/>
              </w:rPr>
              <w:t xml:space="preserve"> to change the setting</w:t>
            </w:r>
          </w:p>
        </w:tc>
        <w:tc>
          <w:tcPr>
            <w:tcW w:w="1679" w:type="dxa"/>
          </w:tcPr>
          <w:p w:rsidR="004515EA" w:rsidRPr="007B4DC8" w:rsidRDefault="004515EA" w:rsidP="004515EA">
            <w:pPr>
              <w:rPr>
                <w:sz w:val="16"/>
                <w:szCs w:val="16"/>
              </w:rPr>
            </w:pPr>
            <w:r w:rsidRPr="007B4DC8">
              <w:rPr>
                <w:sz w:val="16"/>
                <w:szCs w:val="16"/>
              </w:rPr>
              <w:t>RL9-10.4: Determine the meaning of words and phrases as they are used in the text,</w:t>
            </w:r>
          </w:p>
          <w:p w:rsidR="004515EA" w:rsidRPr="007B4DC8" w:rsidRDefault="004515EA" w:rsidP="004515EA">
            <w:pPr>
              <w:rPr>
                <w:sz w:val="16"/>
                <w:szCs w:val="16"/>
              </w:rPr>
            </w:pPr>
            <w:r w:rsidRPr="007B4DC8">
              <w:rPr>
                <w:sz w:val="16"/>
                <w:szCs w:val="16"/>
              </w:rPr>
              <w:t>including figurative and connotative meanings; analyze the cumulative impact</w:t>
            </w:r>
          </w:p>
          <w:p w:rsidR="004515EA" w:rsidRPr="007B4DC8" w:rsidRDefault="004515EA" w:rsidP="004515EA">
            <w:pPr>
              <w:rPr>
                <w:sz w:val="16"/>
                <w:szCs w:val="16"/>
              </w:rPr>
            </w:pPr>
            <w:r w:rsidRPr="007B4DC8">
              <w:rPr>
                <w:sz w:val="16"/>
                <w:szCs w:val="16"/>
              </w:rPr>
              <w:t>of specific word choices on meaning and tone (e.g., how the language evokes</w:t>
            </w:r>
          </w:p>
          <w:p w:rsidR="004515EA" w:rsidRPr="007B4DC8" w:rsidRDefault="004515EA" w:rsidP="004515EA">
            <w:pPr>
              <w:rPr>
                <w:sz w:val="16"/>
                <w:szCs w:val="16"/>
              </w:rPr>
            </w:pPr>
            <w:proofErr w:type="gramStart"/>
            <w:r w:rsidRPr="007B4DC8">
              <w:rPr>
                <w:sz w:val="16"/>
                <w:szCs w:val="16"/>
              </w:rPr>
              <w:t>a</w:t>
            </w:r>
            <w:proofErr w:type="gramEnd"/>
            <w:r w:rsidRPr="007B4DC8">
              <w:rPr>
                <w:sz w:val="16"/>
                <w:szCs w:val="16"/>
              </w:rPr>
              <w:t xml:space="preserve"> sense of time and place; how it sets a formal or informal tone).</w:t>
            </w:r>
          </w:p>
        </w:tc>
      </w:tr>
      <w:tr w:rsidR="004515EA" w:rsidRPr="007B4DC8" w:rsidTr="00702EF1">
        <w:tc>
          <w:tcPr>
            <w:tcW w:w="1831" w:type="dxa"/>
          </w:tcPr>
          <w:p w:rsidR="004515EA" w:rsidRPr="007B4DC8" w:rsidRDefault="004515EA" w:rsidP="004515EA">
            <w:pPr>
              <w:rPr>
                <w:sz w:val="16"/>
                <w:szCs w:val="16"/>
              </w:rPr>
            </w:pPr>
            <w:r w:rsidRPr="007B4DC8">
              <w:rPr>
                <w:sz w:val="16"/>
                <w:szCs w:val="16"/>
              </w:rPr>
              <w:t xml:space="preserve">How do the decisions and actions of </w:t>
            </w:r>
            <w:r>
              <w:rPr>
                <w:sz w:val="16"/>
                <w:szCs w:val="16"/>
              </w:rPr>
              <w:t>people</w:t>
            </w:r>
            <w:r w:rsidRPr="007B4DC8">
              <w:rPr>
                <w:sz w:val="16"/>
                <w:szCs w:val="16"/>
              </w:rPr>
              <w:t xml:space="preserve"> reveal their personalities?</w:t>
            </w:r>
          </w:p>
        </w:tc>
        <w:tc>
          <w:tcPr>
            <w:tcW w:w="1859" w:type="dxa"/>
          </w:tcPr>
          <w:p w:rsidR="004515EA" w:rsidRPr="007B4DC8" w:rsidRDefault="004515EA" w:rsidP="004515EA">
            <w:pPr>
              <w:rPr>
                <w:sz w:val="16"/>
                <w:szCs w:val="16"/>
              </w:rPr>
            </w:pPr>
            <w:r w:rsidRPr="007B4DC8">
              <w:rPr>
                <w:sz w:val="16"/>
                <w:szCs w:val="16"/>
              </w:rPr>
              <w:t>Characterization</w:t>
            </w:r>
          </w:p>
          <w:p w:rsidR="004515EA" w:rsidRPr="007B4DC8" w:rsidRDefault="004515EA" w:rsidP="004515EA">
            <w:pPr>
              <w:pStyle w:val="ListParagraph"/>
              <w:numPr>
                <w:ilvl w:val="0"/>
                <w:numId w:val="4"/>
              </w:numPr>
              <w:rPr>
                <w:sz w:val="16"/>
                <w:szCs w:val="16"/>
              </w:rPr>
            </w:pPr>
            <w:r w:rsidRPr="007B4DC8">
              <w:rPr>
                <w:sz w:val="16"/>
                <w:szCs w:val="16"/>
              </w:rPr>
              <w:t>Direct</w:t>
            </w:r>
          </w:p>
          <w:p w:rsidR="004515EA" w:rsidRPr="007B4DC8" w:rsidRDefault="004515EA" w:rsidP="004515EA">
            <w:pPr>
              <w:pStyle w:val="ListParagraph"/>
              <w:numPr>
                <w:ilvl w:val="0"/>
                <w:numId w:val="4"/>
              </w:numPr>
              <w:rPr>
                <w:sz w:val="16"/>
                <w:szCs w:val="16"/>
              </w:rPr>
            </w:pPr>
            <w:r w:rsidRPr="007B4DC8">
              <w:rPr>
                <w:sz w:val="16"/>
                <w:szCs w:val="16"/>
              </w:rPr>
              <w:t>Indirect</w:t>
            </w:r>
          </w:p>
          <w:p w:rsidR="004515EA" w:rsidRPr="007B4DC8" w:rsidRDefault="004515EA" w:rsidP="004515EA">
            <w:pPr>
              <w:pStyle w:val="ListParagraph"/>
              <w:numPr>
                <w:ilvl w:val="0"/>
                <w:numId w:val="4"/>
              </w:numPr>
              <w:rPr>
                <w:sz w:val="16"/>
                <w:szCs w:val="16"/>
              </w:rPr>
            </w:pPr>
            <w:r w:rsidRPr="007B4DC8">
              <w:rPr>
                <w:sz w:val="16"/>
                <w:szCs w:val="16"/>
              </w:rPr>
              <w:t>Dynamic</w:t>
            </w:r>
          </w:p>
          <w:p w:rsidR="004515EA" w:rsidRPr="007B4DC8" w:rsidRDefault="004515EA" w:rsidP="004515EA">
            <w:pPr>
              <w:pStyle w:val="ListParagraph"/>
              <w:numPr>
                <w:ilvl w:val="0"/>
                <w:numId w:val="4"/>
              </w:numPr>
              <w:rPr>
                <w:sz w:val="16"/>
                <w:szCs w:val="16"/>
              </w:rPr>
            </w:pPr>
            <w:r w:rsidRPr="007B4DC8">
              <w:rPr>
                <w:sz w:val="16"/>
                <w:szCs w:val="16"/>
              </w:rPr>
              <w:t>Static</w:t>
            </w:r>
          </w:p>
          <w:p w:rsidR="004515EA" w:rsidRPr="007B4DC8" w:rsidRDefault="004515EA" w:rsidP="004515EA">
            <w:pPr>
              <w:pStyle w:val="ListParagraph"/>
              <w:numPr>
                <w:ilvl w:val="0"/>
                <w:numId w:val="4"/>
              </w:numPr>
              <w:rPr>
                <w:sz w:val="16"/>
                <w:szCs w:val="16"/>
              </w:rPr>
            </w:pPr>
            <w:r w:rsidRPr="007B4DC8">
              <w:rPr>
                <w:sz w:val="16"/>
                <w:szCs w:val="16"/>
              </w:rPr>
              <w:t>Flat</w:t>
            </w:r>
          </w:p>
          <w:p w:rsidR="004515EA" w:rsidRPr="007B4DC8" w:rsidRDefault="004515EA" w:rsidP="004515EA">
            <w:pPr>
              <w:pStyle w:val="ListParagraph"/>
              <w:numPr>
                <w:ilvl w:val="0"/>
                <w:numId w:val="4"/>
              </w:numPr>
              <w:rPr>
                <w:sz w:val="16"/>
                <w:szCs w:val="16"/>
              </w:rPr>
            </w:pPr>
            <w:commentRangeStart w:id="6"/>
            <w:r w:rsidRPr="007B4DC8">
              <w:rPr>
                <w:sz w:val="16"/>
                <w:szCs w:val="16"/>
              </w:rPr>
              <w:t>Stock</w:t>
            </w:r>
            <w:commentRangeEnd w:id="6"/>
            <w:r w:rsidR="005828FF">
              <w:rPr>
                <w:rStyle w:val="CommentReference"/>
              </w:rPr>
              <w:commentReference w:id="6"/>
            </w:r>
          </w:p>
        </w:tc>
        <w:tc>
          <w:tcPr>
            <w:tcW w:w="2250" w:type="dxa"/>
          </w:tcPr>
          <w:p w:rsidR="004515EA" w:rsidRPr="007B4DC8" w:rsidRDefault="004515EA" w:rsidP="004515EA">
            <w:pPr>
              <w:rPr>
                <w:sz w:val="16"/>
                <w:szCs w:val="16"/>
              </w:rPr>
            </w:pPr>
            <w:r w:rsidRPr="007B4DC8">
              <w:rPr>
                <w:sz w:val="16"/>
                <w:szCs w:val="16"/>
              </w:rPr>
              <w:t>Identifying and explaining</w:t>
            </w:r>
            <w:r>
              <w:rPr>
                <w:sz w:val="16"/>
                <w:szCs w:val="16"/>
              </w:rPr>
              <w:t xml:space="preserve"> the author’s choice of </w:t>
            </w:r>
            <w:r w:rsidRPr="007B4DC8">
              <w:rPr>
                <w:sz w:val="16"/>
                <w:szCs w:val="16"/>
              </w:rPr>
              <w:t xml:space="preserve"> characterization techniques in short stories</w:t>
            </w:r>
          </w:p>
        </w:tc>
        <w:tc>
          <w:tcPr>
            <w:tcW w:w="1548" w:type="dxa"/>
          </w:tcPr>
          <w:p w:rsidR="004515EA" w:rsidRPr="007B4DC8" w:rsidRDefault="004515EA" w:rsidP="004515EA">
            <w:pPr>
              <w:rPr>
                <w:sz w:val="16"/>
                <w:szCs w:val="16"/>
              </w:rPr>
            </w:pPr>
            <w:r w:rsidRPr="007B4DC8">
              <w:rPr>
                <w:sz w:val="16"/>
                <w:szCs w:val="16"/>
              </w:rPr>
              <w:t>“Raymond’s Run”</w:t>
            </w:r>
          </w:p>
          <w:p w:rsidR="004515EA" w:rsidRPr="007B4DC8" w:rsidRDefault="004515EA" w:rsidP="004515EA">
            <w:pPr>
              <w:rPr>
                <w:sz w:val="16"/>
                <w:szCs w:val="16"/>
              </w:rPr>
            </w:pPr>
            <w:r>
              <w:rPr>
                <w:sz w:val="16"/>
                <w:szCs w:val="16"/>
              </w:rPr>
              <w:t>“All the Years of Her Life”</w:t>
            </w:r>
          </w:p>
        </w:tc>
        <w:tc>
          <w:tcPr>
            <w:tcW w:w="1260" w:type="dxa"/>
          </w:tcPr>
          <w:p w:rsidR="004515EA" w:rsidRPr="007B4DC8" w:rsidRDefault="004515EA" w:rsidP="004515EA">
            <w:pPr>
              <w:rPr>
                <w:sz w:val="16"/>
                <w:szCs w:val="16"/>
              </w:rPr>
            </w:pPr>
            <w:r>
              <w:rPr>
                <w:sz w:val="16"/>
                <w:szCs w:val="16"/>
              </w:rPr>
              <w:t>Locate a key moment when the protagonist undergoes a key change and discuss how this affects the meaning of the story.</w:t>
            </w:r>
          </w:p>
        </w:tc>
        <w:tc>
          <w:tcPr>
            <w:tcW w:w="2101" w:type="dxa"/>
          </w:tcPr>
          <w:p w:rsidR="004515EA" w:rsidRDefault="004515EA" w:rsidP="004515EA">
            <w:pPr>
              <w:rPr>
                <w:sz w:val="16"/>
                <w:szCs w:val="16"/>
              </w:rPr>
            </w:pPr>
            <w:r>
              <w:rPr>
                <w:sz w:val="16"/>
                <w:szCs w:val="16"/>
              </w:rPr>
              <w:t>Pre-reading activity – students write character sketches of themselves</w:t>
            </w:r>
          </w:p>
          <w:p w:rsidR="004515EA" w:rsidRDefault="004515EA" w:rsidP="004515EA">
            <w:pPr>
              <w:rPr>
                <w:sz w:val="16"/>
                <w:szCs w:val="16"/>
              </w:rPr>
            </w:pPr>
          </w:p>
          <w:p w:rsidR="004515EA" w:rsidRDefault="004515EA" w:rsidP="004515EA">
            <w:pPr>
              <w:rPr>
                <w:sz w:val="16"/>
                <w:szCs w:val="16"/>
              </w:rPr>
            </w:pPr>
            <w:r>
              <w:rPr>
                <w:sz w:val="16"/>
                <w:szCs w:val="16"/>
              </w:rPr>
              <w:t>Chart how an author develops character in a novel (</w:t>
            </w:r>
            <w:proofErr w:type="spellStart"/>
            <w:r>
              <w:rPr>
                <w:sz w:val="16"/>
                <w:szCs w:val="16"/>
              </w:rPr>
              <w:t>wksht</w:t>
            </w:r>
            <w:proofErr w:type="spellEnd"/>
            <w:r>
              <w:rPr>
                <w:sz w:val="16"/>
                <w:szCs w:val="16"/>
              </w:rPr>
              <w:t>)</w:t>
            </w:r>
          </w:p>
          <w:p w:rsidR="004515EA" w:rsidRDefault="004515EA" w:rsidP="004515EA">
            <w:pPr>
              <w:rPr>
                <w:sz w:val="16"/>
                <w:szCs w:val="16"/>
              </w:rPr>
            </w:pPr>
          </w:p>
          <w:p w:rsidR="00071B5D" w:rsidRPr="00071B5D" w:rsidRDefault="00071B5D" w:rsidP="004515EA">
            <w:pPr>
              <w:rPr>
                <w:color w:val="FF0000"/>
                <w:sz w:val="16"/>
                <w:szCs w:val="16"/>
              </w:rPr>
            </w:pPr>
            <w:r>
              <w:rPr>
                <w:color w:val="FF0000"/>
                <w:sz w:val="16"/>
                <w:szCs w:val="16"/>
              </w:rPr>
              <w:t xml:space="preserve">Create a digital poster using </w:t>
            </w:r>
            <w:proofErr w:type="spellStart"/>
            <w:r>
              <w:rPr>
                <w:color w:val="FF0000"/>
                <w:sz w:val="16"/>
                <w:szCs w:val="16"/>
              </w:rPr>
              <w:t>Glogster</w:t>
            </w:r>
            <w:proofErr w:type="spellEnd"/>
            <w:r>
              <w:rPr>
                <w:color w:val="FF0000"/>
                <w:sz w:val="16"/>
                <w:szCs w:val="16"/>
              </w:rPr>
              <w:t xml:space="preserve"> for character sketch of self.</w:t>
            </w:r>
          </w:p>
        </w:tc>
        <w:tc>
          <w:tcPr>
            <w:tcW w:w="1679" w:type="dxa"/>
          </w:tcPr>
          <w:p w:rsidR="004515EA" w:rsidRPr="007B4DC8" w:rsidRDefault="004515EA" w:rsidP="004515EA">
            <w:pPr>
              <w:rPr>
                <w:sz w:val="16"/>
                <w:szCs w:val="16"/>
              </w:rPr>
            </w:pPr>
            <w:r w:rsidRPr="007B4DC8">
              <w:rPr>
                <w:sz w:val="16"/>
                <w:szCs w:val="16"/>
              </w:rPr>
              <w:t>RL 9-10.3: Analyze how complex characters (e.g., those with multiple or conflicting</w:t>
            </w:r>
          </w:p>
          <w:p w:rsidR="004515EA" w:rsidRPr="007B4DC8" w:rsidRDefault="004515EA" w:rsidP="004515EA">
            <w:pPr>
              <w:rPr>
                <w:sz w:val="16"/>
                <w:szCs w:val="16"/>
              </w:rPr>
            </w:pPr>
            <w:r w:rsidRPr="007B4DC8">
              <w:rPr>
                <w:sz w:val="16"/>
                <w:szCs w:val="16"/>
              </w:rPr>
              <w:t>motivations) develop over the course of a text, interact with other characters,</w:t>
            </w:r>
          </w:p>
          <w:p w:rsidR="004515EA" w:rsidRPr="007B4DC8" w:rsidRDefault="004515EA" w:rsidP="004515EA">
            <w:pPr>
              <w:rPr>
                <w:sz w:val="16"/>
                <w:szCs w:val="16"/>
              </w:rPr>
            </w:pPr>
            <w:proofErr w:type="gramStart"/>
            <w:r w:rsidRPr="007B4DC8">
              <w:rPr>
                <w:sz w:val="16"/>
                <w:szCs w:val="16"/>
              </w:rPr>
              <w:t>and</w:t>
            </w:r>
            <w:proofErr w:type="gramEnd"/>
            <w:r w:rsidRPr="007B4DC8">
              <w:rPr>
                <w:sz w:val="16"/>
                <w:szCs w:val="16"/>
              </w:rPr>
              <w:t xml:space="preserve"> advance the plot or develop the theme.</w:t>
            </w:r>
          </w:p>
        </w:tc>
      </w:tr>
      <w:tr w:rsidR="004515EA" w:rsidRPr="007B4DC8" w:rsidTr="00702EF1">
        <w:tc>
          <w:tcPr>
            <w:tcW w:w="1831" w:type="dxa"/>
          </w:tcPr>
          <w:p w:rsidR="004515EA" w:rsidRPr="007B4DC8" w:rsidRDefault="004515EA" w:rsidP="004515EA">
            <w:pPr>
              <w:rPr>
                <w:sz w:val="16"/>
                <w:szCs w:val="16"/>
              </w:rPr>
            </w:pPr>
            <w:r w:rsidRPr="007B4DC8">
              <w:rPr>
                <w:sz w:val="16"/>
                <w:szCs w:val="16"/>
              </w:rPr>
              <w:t xml:space="preserve">How do </w:t>
            </w:r>
            <w:r>
              <w:rPr>
                <w:sz w:val="16"/>
                <w:szCs w:val="16"/>
              </w:rPr>
              <w:t xml:space="preserve">perceptions of </w:t>
            </w:r>
            <w:r w:rsidRPr="007B4DC8">
              <w:rPr>
                <w:sz w:val="16"/>
                <w:szCs w:val="16"/>
              </w:rPr>
              <w:t xml:space="preserve">decisions, actions, and consequences vary depending on the different </w:t>
            </w:r>
            <w:r>
              <w:rPr>
                <w:sz w:val="16"/>
                <w:szCs w:val="16"/>
              </w:rPr>
              <w:t>views</w:t>
            </w:r>
            <w:r w:rsidRPr="007B4DC8">
              <w:rPr>
                <w:sz w:val="16"/>
                <w:szCs w:val="16"/>
              </w:rPr>
              <w:t xml:space="preserve"> of the people involved?</w:t>
            </w:r>
          </w:p>
        </w:tc>
        <w:tc>
          <w:tcPr>
            <w:tcW w:w="1859" w:type="dxa"/>
          </w:tcPr>
          <w:p w:rsidR="004515EA" w:rsidRPr="007B4DC8" w:rsidRDefault="004515EA" w:rsidP="004515EA">
            <w:pPr>
              <w:rPr>
                <w:sz w:val="16"/>
                <w:szCs w:val="16"/>
              </w:rPr>
            </w:pPr>
            <w:r w:rsidRPr="007B4DC8">
              <w:rPr>
                <w:sz w:val="16"/>
                <w:szCs w:val="16"/>
              </w:rPr>
              <w:t xml:space="preserve">Point of View </w:t>
            </w:r>
          </w:p>
          <w:p w:rsidR="004515EA" w:rsidRPr="007B4DC8" w:rsidRDefault="004515EA" w:rsidP="004515EA">
            <w:pPr>
              <w:pStyle w:val="ListParagraph"/>
              <w:numPr>
                <w:ilvl w:val="0"/>
                <w:numId w:val="5"/>
              </w:numPr>
              <w:rPr>
                <w:sz w:val="16"/>
                <w:szCs w:val="16"/>
              </w:rPr>
            </w:pPr>
            <w:r w:rsidRPr="007B4DC8">
              <w:rPr>
                <w:sz w:val="16"/>
                <w:szCs w:val="16"/>
              </w:rPr>
              <w:t>Omniscient</w:t>
            </w:r>
          </w:p>
          <w:p w:rsidR="004515EA" w:rsidRPr="007B4DC8" w:rsidRDefault="004515EA" w:rsidP="004515EA">
            <w:pPr>
              <w:pStyle w:val="ListParagraph"/>
              <w:numPr>
                <w:ilvl w:val="0"/>
                <w:numId w:val="5"/>
              </w:numPr>
              <w:rPr>
                <w:sz w:val="16"/>
                <w:szCs w:val="16"/>
              </w:rPr>
            </w:pPr>
            <w:r w:rsidRPr="007B4DC8">
              <w:rPr>
                <w:sz w:val="16"/>
                <w:szCs w:val="16"/>
              </w:rPr>
              <w:t>First person</w:t>
            </w:r>
          </w:p>
          <w:p w:rsidR="004515EA" w:rsidRPr="007B4DC8" w:rsidRDefault="004515EA" w:rsidP="004515EA">
            <w:pPr>
              <w:pStyle w:val="ListParagraph"/>
              <w:numPr>
                <w:ilvl w:val="0"/>
                <w:numId w:val="5"/>
              </w:numPr>
              <w:rPr>
                <w:sz w:val="16"/>
                <w:szCs w:val="16"/>
              </w:rPr>
            </w:pPr>
            <w:r w:rsidRPr="007B4DC8">
              <w:rPr>
                <w:sz w:val="16"/>
                <w:szCs w:val="16"/>
              </w:rPr>
              <w:t>Limited third person</w:t>
            </w:r>
          </w:p>
          <w:p w:rsidR="004515EA" w:rsidRPr="007B4DC8" w:rsidRDefault="004515EA" w:rsidP="004515EA">
            <w:pPr>
              <w:pStyle w:val="ListParagraph"/>
              <w:numPr>
                <w:ilvl w:val="0"/>
                <w:numId w:val="5"/>
              </w:numPr>
              <w:rPr>
                <w:sz w:val="16"/>
                <w:szCs w:val="16"/>
              </w:rPr>
            </w:pPr>
            <w:r w:rsidRPr="007B4DC8">
              <w:rPr>
                <w:sz w:val="16"/>
                <w:szCs w:val="16"/>
              </w:rPr>
              <w:t>Objective</w:t>
            </w:r>
          </w:p>
          <w:p w:rsidR="004515EA" w:rsidRPr="007B4DC8" w:rsidRDefault="004515EA" w:rsidP="004515EA">
            <w:pPr>
              <w:rPr>
                <w:sz w:val="16"/>
                <w:szCs w:val="16"/>
              </w:rPr>
            </w:pPr>
          </w:p>
          <w:p w:rsidR="004515EA" w:rsidRPr="007B4DC8" w:rsidRDefault="004515EA" w:rsidP="004515EA">
            <w:pPr>
              <w:rPr>
                <w:sz w:val="16"/>
                <w:szCs w:val="16"/>
              </w:rPr>
            </w:pPr>
            <w:r w:rsidRPr="007B4DC8">
              <w:rPr>
                <w:sz w:val="16"/>
                <w:szCs w:val="16"/>
              </w:rPr>
              <w:t xml:space="preserve"> </w:t>
            </w:r>
          </w:p>
        </w:tc>
        <w:tc>
          <w:tcPr>
            <w:tcW w:w="2250" w:type="dxa"/>
          </w:tcPr>
          <w:p w:rsidR="004515EA" w:rsidRPr="007B4DC8" w:rsidRDefault="004515EA" w:rsidP="004515EA">
            <w:pPr>
              <w:pStyle w:val="ListParagraph"/>
              <w:numPr>
                <w:ilvl w:val="0"/>
                <w:numId w:val="5"/>
              </w:numPr>
              <w:rPr>
                <w:sz w:val="16"/>
                <w:szCs w:val="16"/>
              </w:rPr>
            </w:pPr>
            <w:r w:rsidRPr="007B4DC8">
              <w:rPr>
                <w:sz w:val="16"/>
                <w:szCs w:val="16"/>
              </w:rPr>
              <w:t>Identifying the point of view in a short story</w:t>
            </w:r>
          </w:p>
          <w:p w:rsidR="004515EA" w:rsidRPr="007B4DC8" w:rsidRDefault="004515EA" w:rsidP="004515EA">
            <w:pPr>
              <w:pStyle w:val="ListParagraph"/>
              <w:numPr>
                <w:ilvl w:val="0"/>
                <w:numId w:val="5"/>
              </w:numPr>
              <w:rPr>
                <w:sz w:val="16"/>
                <w:szCs w:val="16"/>
              </w:rPr>
            </w:pPr>
            <w:r w:rsidRPr="007B4DC8">
              <w:rPr>
                <w:sz w:val="16"/>
                <w:szCs w:val="16"/>
              </w:rPr>
              <w:t>Analyzing how point of view affects the reader’s interpretation of the story</w:t>
            </w:r>
          </w:p>
        </w:tc>
        <w:tc>
          <w:tcPr>
            <w:tcW w:w="1548" w:type="dxa"/>
          </w:tcPr>
          <w:p w:rsidR="004515EA" w:rsidRPr="007B4DC8" w:rsidRDefault="004515EA" w:rsidP="004515EA">
            <w:pPr>
              <w:rPr>
                <w:sz w:val="16"/>
                <w:szCs w:val="16"/>
              </w:rPr>
            </w:pPr>
            <w:r w:rsidRPr="007B4DC8">
              <w:rPr>
                <w:sz w:val="16"/>
                <w:szCs w:val="16"/>
              </w:rPr>
              <w:t>“Teenage Wasteland”</w:t>
            </w:r>
          </w:p>
          <w:p w:rsidR="004515EA" w:rsidRPr="007B4DC8" w:rsidRDefault="004515EA" w:rsidP="004515EA">
            <w:pPr>
              <w:rPr>
                <w:sz w:val="16"/>
                <w:szCs w:val="16"/>
              </w:rPr>
            </w:pPr>
            <w:r w:rsidRPr="007B4DC8">
              <w:rPr>
                <w:sz w:val="16"/>
                <w:szCs w:val="16"/>
              </w:rPr>
              <w:t>“The Lottery”</w:t>
            </w:r>
          </w:p>
          <w:p w:rsidR="004515EA" w:rsidRDefault="004515EA" w:rsidP="004515EA">
            <w:pPr>
              <w:rPr>
                <w:sz w:val="16"/>
                <w:szCs w:val="16"/>
              </w:rPr>
            </w:pPr>
            <w:r w:rsidRPr="007B4DC8">
              <w:rPr>
                <w:sz w:val="16"/>
                <w:szCs w:val="16"/>
              </w:rPr>
              <w:t xml:space="preserve">“The Cask of </w:t>
            </w:r>
            <w:proofErr w:type="spellStart"/>
            <w:r w:rsidRPr="007B4DC8">
              <w:rPr>
                <w:sz w:val="16"/>
                <w:szCs w:val="16"/>
              </w:rPr>
              <w:t>Amantillado</w:t>
            </w:r>
            <w:proofErr w:type="spellEnd"/>
            <w:r w:rsidRPr="007B4DC8">
              <w:rPr>
                <w:sz w:val="16"/>
                <w:szCs w:val="16"/>
              </w:rPr>
              <w:t>”</w:t>
            </w:r>
          </w:p>
          <w:p w:rsidR="004515EA" w:rsidRPr="007B4DC8" w:rsidRDefault="004515EA" w:rsidP="004515EA">
            <w:pPr>
              <w:rPr>
                <w:sz w:val="16"/>
                <w:szCs w:val="16"/>
              </w:rPr>
            </w:pPr>
          </w:p>
        </w:tc>
        <w:tc>
          <w:tcPr>
            <w:tcW w:w="1260" w:type="dxa"/>
          </w:tcPr>
          <w:p w:rsidR="004515EA" w:rsidRDefault="004515EA" w:rsidP="004515EA">
            <w:pPr>
              <w:rPr>
                <w:sz w:val="16"/>
                <w:szCs w:val="16"/>
              </w:rPr>
            </w:pPr>
            <w:r>
              <w:rPr>
                <w:sz w:val="16"/>
                <w:szCs w:val="16"/>
              </w:rPr>
              <w:t>What does this particular point of view 1) reveal</w:t>
            </w:r>
          </w:p>
          <w:p w:rsidR="004515EA" w:rsidRPr="007B4DC8" w:rsidRDefault="004515EA" w:rsidP="004515EA">
            <w:pPr>
              <w:rPr>
                <w:sz w:val="16"/>
                <w:szCs w:val="16"/>
              </w:rPr>
            </w:pPr>
            <w:r>
              <w:rPr>
                <w:sz w:val="16"/>
                <w:szCs w:val="16"/>
              </w:rPr>
              <w:t xml:space="preserve">2) </w:t>
            </w:r>
            <w:proofErr w:type="gramStart"/>
            <w:r>
              <w:rPr>
                <w:sz w:val="16"/>
                <w:szCs w:val="16"/>
              </w:rPr>
              <w:t>conceal</w:t>
            </w:r>
            <w:proofErr w:type="gramEnd"/>
            <w:r>
              <w:rPr>
                <w:sz w:val="16"/>
                <w:szCs w:val="16"/>
              </w:rPr>
              <w:t>?</w:t>
            </w:r>
          </w:p>
        </w:tc>
        <w:tc>
          <w:tcPr>
            <w:tcW w:w="2101" w:type="dxa"/>
          </w:tcPr>
          <w:p w:rsidR="004515EA" w:rsidRDefault="004515EA" w:rsidP="004515EA">
            <w:pPr>
              <w:rPr>
                <w:sz w:val="16"/>
                <w:szCs w:val="16"/>
              </w:rPr>
            </w:pPr>
            <w:r>
              <w:rPr>
                <w:sz w:val="16"/>
                <w:szCs w:val="16"/>
              </w:rPr>
              <w:t xml:space="preserve">Pre-reading </w:t>
            </w:r>
            <w:proofErr w:type="gramStart"/>
            <w:r>
              <w:rPr>
                <w:sz w:val="16"/>
                <w:szCs w:val="16"/>
              </w:rPr>
              <w:t>-  slideshow</w:t>
            </w:r>
            <w:proofErr w:type="gramEnd"/>
            <w:r>
              <w:rPr>
                <w:sz w:val="16"/>
                <w:szCs w:val="16"/>
              </w:rPr>
              <w:t xml:space="preserve"> – identifying different types of </w:t>
            </w:r>
            <w:proofErr w:type="spellStart"/>
            <w:r>
              <w:rPr>
                <w:sz w:val="16"/>
                <w:szCs w:val="16"/>
              </w:rPr>
              <w:t>p.o.v</w:t>
            </w:r>
            <w:proofErr w:type="spellEnd"/>
            <w:r>
              <w:rPr>
                <w:sz w:val="16"/>
                <w:szCs w:val="16"/>
              </w:rPr>
              <w:t xml:space="preserve">. </w:t>
            </w:r>
          </w:p>
          <w:p w:rsidR="004515EA" w:rsidRDefault="004515EA" w:rsidP="004515EA">
            <w:pPr>
              <w:rPr>
                <w:sz w:val="16"/>
                <w:szCs w:val="16"/>
              </w:rPr>
            </w:pPr>
          </w:p>
          <w:p w:rsidR="004515EA" w:rsidRDefault="004515EA" w:rsidP="004515EA">
            <w:pPr>
              <w:rPr>
                <w:sz w:val="16"/>
                <w:szCs w:val="16"/>
              </w:rPr>
            </w:pPr>
            <w:r>
              <w:rPr>
                <w:sz w:val="16"/>
                <w:szCs w:val="16"/>
              </w:rPr>
              <w:t>Retell the story from a different point of view</w:t>
            </w:r>
          </w:p>
          <w:p w:rsidR="00071B5D" w:rsidRDefault="00071B5D" w:rsidP="004515EA">
            <w:pPr>
              <w:rPr>
                <w:sz w:val="16"/>
                <w:szCs w:val="16"/>
              </w:rPr>
            </w:pPr>
          </w:p>
          <w:p w:rsidR="00071B5D" w:rsidRPr="00071B5D" w:rsidRDefault="00071B5D" w:rsidP="00071B5D">
            <w:pPr>
              <w:rPr>
                <w:color w:val="FF0000"/>
                <w:sz w:val="16"/>
                <w:szCs w:val="16"/>
              </w:rPr>
            </w:pPr>
            <w:r>
              <w:rPr>
                <w:color w:val="FF0000"/>
                <w:sz w:val="16"/>
                <w:szCs w:val="16"/>
              </w:rPr>
              <w:t>Use Audacity to create a Podcast to retell the story.</w:t>
            </w:r>
          </w:p>
        </w:tc>
        <w:tc>
          <w:tcPr>
            <w:tcW w:w="1679" w:type="dxa"/>
          </w:tcPr>
          <w:p w:rsidR="004515EA" w:rsidRPr="0087641D" w:rsidRDefault="004515EA" w:rsidP="004515EA">
            <w:pPr>
              <w:rPr>
                <w:sz w:val="16"/>
                <w:szCs w:val="16"/>
              </w:rPr>
            </w:pPr>
            <w:r w:rsidRPr="007B4DC8">
              <w:rPr>
                <w:sz w:val="16"/>
                <w:szCs w:val="16"/>
              </w:rPr>
              <w:t>RL9-10</w:t>
            </w:r>
            <w:r w:rsidRPr="0087641D">
              <w:rPr>
                <w:sz w:val="16"/>
                <w:szCs w:val="16"/>
              </w:rPr>
              <w:t>:6 Analyze a particular point of view or cultural experience reflected in a work of</w:t>
            </w:r>
          </w:p>
          <w:p w:rsidR="004515EA" w:rsidRPr="007B4DC8" w:rsidRDefault="004515EA" w:rsidP="004515EA">
            <w:pPr>
              <w:rPr>
                <w:sz w:val="16"/>
                <w:szCs w:val="16"/>
              </w:rPr>
            </w:pPr>
            <w:r w:rsidRPr="0087641D">
              <w:rPr>
                <w:sz w:val="16"/>
                <w:szCs w:val="16"/>
              </w:rPr>
              <w:t>literature from outside the United States,</w:t>
            </w:r>
            <w:r w:rsidRPr="007B4DC8">
              <w:rPr>
                <w:sz w:val="16"/>
                <w:szCs w:val="16"/>
              </w:rPr>
              <w:t xml:space="preserve"> drawing on a wide reading of world</w:t>
            </w:r>
          </w:p>
          <w:p w:rsidR="004515EA" w:rsidRPr="007B4DC8" w:rsidRDefault="004515EA" w:rsidP="004515EA">
            <w:pPr>
              <w:rPr>
                <w:sz w:val="16"/>
                <w:szCs w:val="16"/>
              </w:rPr>
            </w:pPr>
            <w:proofErr w:type="gramStart"/>
            <w:r w:rsidRPr="007B4DC8">
              <w:rPr>
                <w:sz w:val="16"/>
                <w:szCs w:val="16"/>
              </w:rPr>
              <w:lastRenderedPageBreak/>
              <w:t>literature</w:t>
            </w:r>
            <w:proofErr w:type="gramEnd"/>
            <w:r w:rsidRPr="007B4DC8">
              <w:rPr>
                <w:sz w:val="16"/>
                <w:szCs w:val="16"/>
              </w:rPr>
              <w:t>.</w:t>
            </w:r>
          </w:p>
        </w:tc>
      </w:tr>
      <w:tr w:rsidR="004515EA" w:rsidRPr="007B4DC8" w:rsidTr="00702EF1">
        <w:tc>
          <w:tcPr>
            <w:tcW w:w="1831" w:type="dxa"/>
          </w:tcPr>
          <w:p w:rsidR="004515EA" w:rsidRPr="007B4DC8" w:rsidRDefault="004515EA" w:rsidP="004515EA">
            <w:pPr>
              <w:rPr>
                <w:sz w:val="16"/>
                <w:szCs w:val="16"/>
              </w:rPr>
            </w:pPr>
            <w:r w:rsidRPr="007B4DC8">
              <w:rPr>
                <w:sz w:val="16"/>
                <w:szCs w:val="16"/>
              </w:rPr>
              <w:lastRenderedPageBreak/>
              <w:t xml:space="preserve">How do </w:t>
            </w:r>
            <w:r>
              <w:rPr>
                <w:sz w:val="16"/>
                <w:szCs w:val="16"/>
              </w:rPr>
              <w:t xml:space="preserve">consequences teach </w:t>
            </w:r>
            <w:proofErr w:type="gramStart"/>
            <w:r>
              <w:rPr>
                <w:sz w:val="16"/>
                <w:szCs w:val="16"/>
              </w:rPr>
              <w:t xml:space="preserve">us </w:t>
            </w:r>
            <w:r w:rsidRPr="007B4DC8">
              <w:rPr>
                <w:sz w:val="16"/>
                <w:szCs w:val="16"/>
              </w:rPr>
              <w:t xml:space="preserve"> to</w:t>
            </w:r>
            <w:proofErr w:type="gramEnd"/>
            <w:r w:rsidRPr="007B4DC8">
              <w:rPr>
                <w:sz w:val="16"/>
                <w:szCs w:val="16"/>
              </w:rPr>
              <w:t xml:space="preserve"> make good decisions?</w:t>
            </w:r>
          </w:p>
        </w:tc>
        <w:tc>
          <w:tcPr>
            <w:tcW w:w="1859" w:type="dxa"/>
          </w:tcPr>
          <w:p w:rsidR="004515EA" w:rsidRPr="007B4DC8" w:rsidRDefault="004515EA" w:rsidP="004515EA">
            <w:pPr>
              <w:rPr>
                <w:sz w:val="16"/>
                <w:szCs w:val="16"/>
              </w:rPr>
            </w:pPr>
            <w:commentRangeStart w:id="7"/>
            <w:r w:rsidRPr="007B4DC8">
              <w:rPr>
                <w:sz w:val="16"/>
                <w:szCs w:val="16"/>
              </w:rPr>
              <w:t>Symbolism</w:t>
            </w:r>
            <w:commentRangeEnd w:id="7"/>
            <w:r w:rsidR="005828FF">
              <w:rPr>
                <w:rStyle w:val="CommentReference"/>
              </w:rPr>
              <w:commentReference w:id="7"/>
            </w:r>
            <w:r w:rsidRPr="007B4DC8">
              <w:rPr>
                <w:sz w:val="16"/>
                <w:szCs w:val="16"/>
              </w:rPr>
              <w:t xml:space="preserve"> </w:t>
            </w:r>
          </w:p>
        </w:tc>
        <w:tc>
          <w:tcPr>
            <w:tcW w:w="2250" w:type="dxa"/>
          </w:tcPr>
          <w:p w:rsidR="004515EA" w:rsidRPr="007B4DC8" w:rsidRDefault="004515EA" w:rsidP="004515EA">
            <w:pPr>
              <w:rPr>
                <w:sz w:val="16"/>
                <w:szCs w:val="16"/>
              </w:rPr>
            </w:pPr>
            <w:r>
              <w:rPr>
                <w:sz w:val="16"/>
                <w:szCs w:val="16"/>
              </w:rPr>
              <w:t xml:space="preserve">Identify symbols in a literary </w:t>
            </w:r>
          </w:p>
        </w:tc>
        <w:tc>
          <w:tcPr>
            <w:tcW w:w="1548" w:type="dxa"/>
          </w:tcPr>
          <w:p w:rsidR="004515EA" w:rsidRDefault="004515EA" w:rsidP="004515EA">
            <w:pPr>
              <w:rPr>
                <w:sz w:val="16"/>
                <w:szCs w:val="16"/>
              </w:rPr>
            </w:pPr>
            <w:r w:rsidRPr="007B4DC8">
              <w:rPr>
                <w:sz w:val="16"/>
                <w:szCs w:val="16"/>
              </w:rPr>
              <w:t>“The Scarlet Ibis”</w:t>
            </w:r>
          </w:p>
          <w:p w:rsidR="004515EA" w:rsidRPr="007B4DC8" w:rsidRDefault="004515EA" w:rsidP="004515EA">
            <w:pPr>
              <w:rPr>
                <w:sz w:val="16"/>
                <w:szCs w:val="16"/>
              </w:rPr>
            </w:pPr>
            <w:r>
              <w:rPr>
                <w:sz w:val="16"/>
                <w:szCs w:val="16"/>
              </w:rPr>
              <w:t>“Two Kinds”</w:t>
            </w:r>
          </w:p>
        </w:tc>
        <w:tc>
          <w:tcPr>
            <w:tcW w:w="1260" w:type="dxa"/>
          </w:tcPr>
          <w:p w:rsidR="004515EA" w:rsidRPr="007B4DC8" w:rsidRDefault="004515EA" w:rsidP="004515EA">
            <w:pPr>
              <w:rPr>
                <w:sz w:val="16"/>
                <w:szCs w:val="16"/>
              </w:rPr>
            </w:pPr>
            <w:r>
              <w:rPr>
                <w:sz w:val="16"/>
                <w:szCs w:val="16"/>
              </w:rPr>
              <w:t>Recap symbols from previous stories</w:t>
            </w:r>
          </w:p>
        </w:tc>
        <w:tc>
          <w:tcPr>
            <w:tcW w:w="2101" w:type="dxa"/>
          </w:tcPr>
          <w:p w:rsidR="004515EA" w:rsidRDefault="004515EA" w:rsidP="004515EA">
            <w:pPr>
              <w:rPr>
                <w:sz w:val="16"/>
                <w:szCs w:val="16"/>
              </w:rPr>
            </w:pPr>
            <w:r>
              <w:rPr>
                <w:sz w:val="16"/>
                <w:szCs w:val="16"/>
              </w:rPr>
              <w:t xml:space="preserve">Pre, during, post - </w:t>
            </w:r>
            <w:r w:rsidRPr="000361C3">
              <w:rPr>
                <w:sz w:val="16"/>
                <w:szCs w:val="16"/>
              </w:rPr>
              <w:t>Students bring</w:t>
            </w:r>
            <w:r>
              <w:rPr>
                <w:sz w:val="16"/>
                <w:szCs w:val="16"/>
              </w:rPr>
              <w:t xml:space="preserve">  a personal object to class and explain its “conceptual,” symbolic significance</w:t>
            </w:r>
          </w:p>
          <w:p w:rsidR="004515EA" w:rsidRDefault="004515EA" w:rsidP="004515EA">
            <w:pPr>
              <w:rPr>
                <w:sz w:val="16"/>
                <w:szCs w:val="16"/>
              </w:rPr>
            </w:pPr>
            <w:r>
              <w:rPr>
                <w:sz w:val="16"/>
                <w:szCs w:val="16"/>
              </w:rPr>
              <w:t>(abstract vs. concrete nouns)</w:t>
            </w:r>
          </w:p>
          <w:p w:rsidR="00071B5D" w:rsidRPr="00071B5D" w:rsidRDefault="00071B5D" w:rsidP="00071B5D">
            <w:pPr>
              <w:rPr>
                <w:color w:val="FF0000"/>
                <w:sz w:val="16"/>
                <w:szCs w:val="16"/>
              </w:rPr>
            </w:pPr>
            <w:r w:rsidRPr="00071B5D">
              <w:rPr>
                <w:color w:val="FF0000"/>
                <w:sz w:val="16"/>
                <w:szCs w:val="16"/>
              </w:rPr>
              <w:t xml:space="preserve">Use </w:t>
            </w:r>
            <w:proofErr w:type="spellStart"/>
            <w:r w:rsidRPr="00071B5D">
              <w:rPr>
                <w:color w:val="FF0000"/>
                <w:sz w:val="16"/>
                <w:szCs w:val="16"/>
              </w:rPr>
              <w:t>Blabberize</w:t>
            </w:r>
            <w:proofErr w:type="spellEnd"/>
            <w:r w:rsidRPr="00071B5D">
              <w:rPr>
                <w:color w:val="FF0000"/>
                <w:sz w:val="16"/>
                <w:szCs w:val="16"/>
              </w:rPr>
              <w:t xml:space="preserve"> to take a symbol and have it talk about its significance</w:t>
            </w:r>
          </w:p>
        </w:tc>
        <w:tc>
          <w:tcPr>
            <w:tcW w:w="1679" w:type="dxa"/>
          </w:tcPr>
          <w:p w:rsidR="004515EA" w:rsidRPr="007B4DC8" w:rsidRDefault="004515EA" w:rsidP="004515EA">
            <w:pPr>
              <w:rPr>
                <w:sz w:val="16"/>
                <w:szCs w:val="16"/>
              </w:rPr>
            </w:pPr>
          </w:p>
        </w:tc>
      </w:tr>
      <w:tr w:rsidR="004515EA" w:rsidRPr="007B4DC8" w:rsidTr="00702EF1">
        <w:tc>
          <w:tcPr>
            <w:tcW w:w="1831" w:type="dxa"/>
          </w:tcPr>
          <w:p w:rsidR="004515EA" w:rsidRPr="007B4DC8" w:rsidRDefault="004515EA" w:rsidP="004515EA">
            <w:pPr>
              <w:rPr>
                <w:sz w:val="16"/>
                <w:szCs w:val="16"/>
              </w:rPr>
            </w:pPr>
            <w:r w:rsidRPr="007B4DC8">
              <w:rPr>
                <w:sz w:val="16"/>
                <w:szCs w:val="16"/>
              </w:rPr>
              <w:t>What is the relationship between decisions and consequences?</w:t>
            </w:r>
          </w:p>
        </w:tc>
        <w:tc>
          <w:tcPr>
            <w:tcW w:w="1859" w:type="dxa"/>
          </w:tcPr>
          <w:p w:rsidR="004515EA" w:rsidRPr="007B4DC8" w:rsidRDefault="004515EA" w:rsidP="004515EA">
            <w:pPr>
              <w:rPr>
                <w:sz w:val="16"/>
                <w:szCs w:val="16"/>
              </w:rPr>
            </w:pPr>
            <w:r w:rsidRPr="007B4DC8">
              <w:rPr>
                <w:sz w:val="16"/>
                <w:szCs w:val="16"/>
              </w:rPr>
              <w:t>Theme</w:t>
            </w:r>
          </w:p>
        </w:tc>
        <w:tc>
          <w:tcPr>
            <w:tcW w:w="2250" w:type="dxa"/>
          </w:tcPr>
          <w:p w:rsidR="004515EA" w:rsidRDefault="004515EA" w:rsidP="004515EA">
            <w:pPr>
              <w:rPr>
                <w:sz w:val="16"/>
                <w:szCs w:val="16"/>
              </w:rPr>
            </w:pPr>
            <w:r w:rsidRPr="0007093E">
              <w:rPr>
                <w:sz w:val="16"/>
                <w:szCs w:val="16"/>
              </w:rPr>
              <w:t>Determining a piece of fiction’s central purpose – what view of life it supports or what insight into life it reveals</w:t>
            </w:r>
            <w:r w:rsidRPr="00DA4F62">
              <w:rPr>
                <w:sz w:val="16"/>
                <w:szCs w:val="16"/>
                <w:highlight w:val="cyan"/>
              </w:rPr>
              <w:t>.</w:t>
            </w:r>
            <w:r>
              <w:rPr>
                <w:sz w:val="16"/>
                <w:szCs w:val="16"/>
              </w:rPr>
              <w:t xml:space="preserve"> </w:t>
            </w:r>
            <w:r w:rsidR="005828FF">
              <w:rPr>
                <w:rStyle w:val="CommentReference"/>
              </w:rPr>
              <w:commentReference w:id="8"/>
            </w:r>
          </w:p>
          <w:p w:rsidR="004515EA" w:rsidRDefault="004515EA" w:rsidP="004515EA">
            <w:pPr>
              <w:rPr>
                <w:sz w:val="16"/>
                <w:szCs w:val="16"/>
              </w:rPr>
            </w:pPr>
          </w:p>
          <w:p w:rsidR="004515EA" w:rsidRDefault="004515EA" w:rsidP="004515EA">
            <w:pPr>
              <w:rPr>
                <w:sz w:val="16"/>
                <w:szCs w:val="16"/>
              </w:rPr>
            </w:pPr>
            <w:r>
              <w:rPr>
                <w:sz w:val="16"/>
                <w:szCs w:val="16"/>
              </w:rPr>
              <w:t>Analyzing  how theme is communicated</w:t>
            </w:r>
          </w:p>
          <w:p w:rsidR="004515EA" w:rsidRDefault="004515EA" w:rsidP="004515EA">
            <w:pPr>
              <w:rPr>
                <w:sz w:val="16"/>
                <w:szCs w:val="16"/>
              </w:rPr>
            </w:pPr>
          </w:p>
          <w:p w:rsidR="004515EA" w:rsidRPr="007B4DC8" w:rsidRDefault="004515EA" w:rsidP="004515EA">
            <w:pPr>
              <w:rPr>
                <w:sz w:val="16"/>
                <w:szCs w:val="16"/>
              </w:rPr>
            </w:pPr>
          </w:p>
        </w:tc>
        <w:tc>
          <w:tcPr>
            <w:tcW w:w="1548" w:type="dxa"/>
          </w:tcPr>
          <w:p w:rsidR="004515EA" w:rsidRDefault="004515EA" w:rsidP="004515EA">
            <w:pPr>
              <w:rPr>
                <w:sz w:val="16"/>
                <w:szCs w:val="16"/>
              </w:rPr>
            </w:pPr>
            <w:r>
              <w:rPr>
                <w:sz w:val="16"/>
                <w:szCs w:val="16"/>
              </w:rPr>
              <w:t>“Sucker”</w:t>
            </w:r>
          </w:p>
          <w:p w:rsidR="004515EA" w:rsidRPr="007B4DC8" w:rsidRDefault="004515EA" w:rsidP="004515EA">
            <w:pPr>
              <w:rPr>
                <w:sz w:val="16"/>
                <w:szCs w:val="16"/>
              </w:rPr>
            </w:pPr>
            <w:r>
              <w:rPr>
                <w:sz w:val="16"/>
                <w:szCs w:val="16"/>
              </w:rPr>
              <w:t>“A Very Old Man with Enormous Wings”</w:t>
            </w:r>
          </w:p>
          <w:p w:rsidR="004515EA" w:rsidRPr="007B4DC8" w:rsidRDefault="004515EA" w:rsidP="004515EA">
            <w:pPr>
              <w:rPr>
                <w:sz w:val="16"/>
                <w:szCs w:val="16"/>
              </w:rPr>
            </w:pPr>
          </w:p>
        </w:tc>
        <w:tc>
          <w:tcPr>
            <w:tcW w:w="1260" w:type="dxa"/>
          </w:tcPr>
          <w:p w:rsidR="004515EA" w:rsidRDefault="004515EA" w:rsidP="004515EA">
            <w:pPr>
              <w:rPr>
                <w:sz w:val="16"/>
                <w:szCs w:val="16"/>
              </w:rPr>
            </w:pPr>
            <w:r>
              <w:rPr>
                <w:sz w:val="16"/>
                <w:szCs w:val="16"/>
              </w:rPr>
              <w:t>“The Necklace” - CFA</w:t>
            </w:r>
          </w:p>
          <w:p w:rsidR="004515EA" w:rsidRPr="007B4DC8" w:rsidRDefault="004515EA" w:rsidP="004515EA">
            <w:pPr>
              <w:rPr>
                <w:sz w:val="16"/>
                <w:szCs w:val="16"/>
              </w:rPr>
            </w:pPr>
          </w:p>
        </w:tc>
        <w:tc>
          <w:tcPr>
            <w:tcW w:w="2101" w:type="dxa"/>
          </w:tcPr>
          <w:p w:rsidR="004515EA" w:rsidRPr="007B4DC8" w:rsidRDefault="004515EA" w:rsidP="004515EA">
            <w:pPr>
              <w:rPr>
                <w:sz w:val="16"/>
                <w:szCs w:val="16"/>
              </w:rPr>
            </w:pPr>
          </w:p>
        </w:tc>
        <w:tc>
          <w:tcPr>
            <w:tcW w:w="1679" w:type="dxa"/>
          </w:tcPr>
          <w:p w:rsidR="004515EA" w:rsidRPr="00ED1A6D" w:rsidRDefault="004515EA" w:rsidP="004515EA">
            <w:pPr>
              <w:rPr>
                <w:sz w:val="16"/>
                <w:szCs w:val="16"/>
              </w:rPr>
            </w:pPr>
            <w:r>
              <w:rPr>
                <w:sz w:val="16"/>
                <w:szCs w:val="16"/>
              </w:rPr>
              <w:t>RL9-10:2</w:t>
            </w:r>
            <w:r w:rsidRPr="00ED1A6D">
              <w:rPr>
                <w:sz w:val="16"/>
                <w:szCs w:val="16"/>
              </w:rPr>
              <w:t>Determine a theme or central idea of a text and analyze in detail its</w:t>
            </w:r>
            <w:r>
              <w:rPr>
                <w:sz w:val="16"/>
                <w:szCs w:val="16"/>
              </w:rPr>
              <w:t xml:space="preserve"> </w:t>
            </w:r>
            <w:r w:rsidRPr="00ED1A6D">
              <w:rPr>
                <w:sz w:val="16"/>
                <w:szCs w:val="16"/>
              </w:rPr>
              <w:t>development over the course of the text, including how it emerges and is</w:t>
            </w:r>
            <w:r>
              <w:rPr>
                <w:sz w:val="16"/>
                <w:szCs w:val="16"/>
              </w:rPr>
              <w:t xml:space="preserve"> </w:t>
            </w:r>
            <w:r w:rsidRPr="00ED1A6D">
              <w:rPr>
                <w:sz w:val="16"/>
                <w:szCs w:val="16"/>
              </w:rPr>
              <w:t>shaped and refined by specific details; provide an objective summary of the</w:t>
            </w:r>
          </w:p>
          <w:p w:rsidR="004515EA" w:rsidRPr="007B4DC8" w:rsidRDefault="004515EA" w:rsidP="004515EA">
            <w:pPr>
              <w:rPr>
                <w:sz w:val="16"/>
                <w:szCs w:val="16"/>
              </w:rPr>
            </w:pPr>
            <w:proofErr w:type="gramStart"/>
            <w:r w:rsidRPr="00ED1A6D">
              <w:rPr>
                <w:sz w:val="16"/>
                <w:szCs w:val="16"/>
              </w:rPr>
              <w:t>text</w:t>
            </w:r>
            <w:proofErr w:type="gramEnd"/>
            <w:r w:rsidRPr="00ED1A6D">
              <w:rPr>
                <w:sz w:val="16"/>
                <w:szCs w:val="16"/>
              </w:rPr>
              <w:t>.</w:t>
            </w:r>
          </w:p>
        </w:tc>
      </w:tr>
      <w:tr w:rsidR="004515EA" w:rsidRPr="007B4DC8" w:rsidTr="00702EF1">
        <w:tc>
          <w:tcPr>
            <w:tcW w:w="1831" w:type="dxa"/>
          </w:tcPr>
          <w:p w:rsidR="004515EA" w:rsidRPr="007B4DC8" w:rsidRDefault="004515EA" w:rsidP="004515EA">
            <w:pPr>
              <w:rPr>
                <w:sz w:val="16"/>
                <w:szCs w:val="16"/>
              </w:rPr>
            </w:pPr>
          </w:p>
        </w:tc>
        <w:tc>
          <w:tcPr>
            <w:tcW w:w="1859" w:type="dxa"/>
          </w:tcPr>
          <w:p w:rsidR="004515EA" w:rsidRPr="007B4DC8" w:rsidRDefault="004515EA" w:rsidP="004515EA">
            <w:pPr>
              <w:rPr>
                <w:sz w:val="16"/>
                <w:szCs w:val="16"/>
              </w:rPr>
            </w:pPr>
          </w:p>
        </w:tc>
        <w:tc>
          <w:tcPr>
            <w:tcW w:w="2250" w:type="dxa"/>
          </w:tcPr>
          <w:p w:rsidR="004515EA" w:rsidRPr="007B4DC8" w:rsidRDefault="004515EA" w:rsidP="004515EA">
            <w:pPr>
              <w:rPr>
                <w:sz w:val="16"/>
                <w:szCs w:val="16"/>
              </w:rPr>
            </w:pPr>
          </w:p>
        </w:tc>
        <w:tc>
          <w:tcPr>
            <w:tcW w:w="1548" w:type="dxa"/>
          </w:tcPr>
          <w:p w:rsidR="004515EA" w:rsidRPr="007B4DC8" w:rsidRDefault="004515EA" w:rsidP="004515EA">
            <w:pPr>
              <w:rPr>
                <w:sz w:val="16"/>
                <w:szCs w:val="16"/>
              </w:rPr>
            </w:pPr>
          </w:p>
        </w:tc>
        <w:tc>
          <w:tcPr>
            <w:tcW w:w="1260" w:type="dxa"/>
          </w:tcPr>
          <w:p w:rsidR="004515EA" w:rsidRPr="007B4DC8" w:rsidRDefault="004515EA" w:rsidP="004515EA">
            <w:pPr>
              <w:rPr>
                <w:sz w:val="16"/>
                <w:szCs w:val="16"/>
              </w:rPr>
            </w:pPr>
          </w:p>
        </w:tc>
        <w:tc>
          <w:tcPr>
            <w:tcW w:w="2101" w:type="dxa"/>
          </w:tcPr>
          <w:p w:rsidR="004515EA" w:rsidRPr="004515EA" w:rsidRDefault="004515EA" w:rsidP="004515EA">
            <w:pPr>
              <w:rPr>
                <w:rFonts w:cstheme="minorHAnsi"/>
                <w:b/>
                <w:sz w:val="16"/>
                <w:szCs w:val="16"/>
              </w:rPr>
            </w:pPr>
            <w:r w:rsidRPr="004515EA">
              <w:rPr>
                <w:rFonts w:cstheme="minorHAnsi"/>
                <w:b/>
                <w:sz w:val="16"/>
                <w:szCs w:val="16"/>
              </w:rPr>
              <w:t>Summative Assessment Review and Preparation</w:t>
            </w:r>
          </w:p>
          <w:p w:rsidR="004515EA" w:rsidRPr="004515EA" w:rsidRDefault="004515EA" w:rsidP="004515EA">
            <w:pPr>
              <w:pStyle w:val="NoSpacing"/>
              <w:rPr>
                <w:rFonts w:cstheme="minorHAnsi"/>
                <w:sz w:val="16"/>
                <w:szCs w:val="16"/>
              </w:rPr>
            </w:pPr>
            <w:r w:rsidRPr="004515EA">
              <w:rPr>
                <w:rFonts w:cstheme="minorHAnsi"/>
                <w:sz w:val="16"/>
                <w:szCs w:val="16"/>
              </w:rPr>
              <w:t>Select a one-minute passage from one of the short stories and perform a dramatic reading. Include an introduction that states:</w:t>
            </w:r>
            <w:r w:rsidRPr="004515EA">
              <w:rPr>
                <w:rFonts w:cstheme="minorHAnsi"/>
                <w:sz w:val="16"/>
                <w:szCs w:val="16"/>
              </w:rPr>
              <w:br/>
              <w:t>Where is the excerpt from – Author, story, anthology and page number</w:t>
            </w:r>
          </w:p>
          <w:p w:rsidR="004515EA" w:rsidRPr="004515EA" w:rsidRDefault="004515EA" w:rsidP="004515EA">
            <w:pPr>
              <w:pStyle w:val="NoSpacing"/>
              <w:rPr>
                <w:rFonts w:cstheme="minorHAnsi"/>
                <w:sz w:val="16"/>
                <w:szCs w:val="16"/>
              </w:rPr>
            </w:pPr>
            <w:r w:rsidRPr="004515EA">
              <w:rPr>
                <w:rFonts w:cstheme="minorHAnsi"/>
                <w:sz w:val="16"/>
                <w:szCs w:val="16"/>
              </w:rPr>
              <w:t>Which literary element does it exemplify and why?</w:t>
            </w:r>
          </w:p>
          <w:p w:rsidR="004515EA" w:rsidRPr="007B4DC8" w:rsidRDefault="004515EA" w:rsidP="004515EA">
            <w:pPr>
              <w:rPr>
                <w:sz w:val="16"/>
                <w:szCs w:val="16"/>
              </w:rPr>
            </w:pPr>
          </w:p>
        </w:tc>
        <w:tc>
          <w:tcPr>
            <w:tcW w:w="1679" w:type="dxa"/>
          </w:tcPr>
          <w:p w:rsidR="004515EA" w:rsidRPr="00071B5D" w:rsidRDefault="00071B5D" w:rsidP="004515EA">
            <w:pPr>
              <w:rPr>
                <w:color w:val="FF0000"/>
                <w:sz w:val="16"/>
                <w:szCs w:val="16"/>
              </w:rPr>
            </w:pPr>
            <w:r>
              <w:rPr>
                <w:color w:val="FF0000"/>
                <w:sz w:val="16"/>
                <w:szCs w:val="16"/>
              </w:rPr>
              <w:t xml:space="preserve">Create a video using animated characters to </w:t>
            </w:r>
            <w:proofErr w:type="spellStart"/>
            <w:r>
              <w:rPr>
                <w:color w:val="FF0000"/>
                <w:sz w:val="16"/>
                <w:szCs w:val="16"/>
              </w:rPr>
              <w:t>playout</w:t>
            </w:r>
            <w:proofErr w:type="spellEnd"/>
            <w:r>
              <w:rPr>
                <w:color w:val="FF0000"/>
                <w:sz w:val="16"/>
                <w:szCs w:val="16"/>
              </w:rPr>
              <w:t xml:space="preserve"> a passage with </w:t>
            </w:r>
            <w:proofErr w:type="spellStart"/>
            <w:r>
              <w:rPr>
                <w:color w:val="FF0000"/>
                <w:sz w:val="16"/>
                <w:szCs w:val="16"/>
              </w:rPr>
              <w:t>Xtranormal</w:t>
            </w:r>
            <w:proofErr w:type="spellEnd"/>
            <w:r>
              <w:rPr>
                <w:color w:val="FF0000"/>
                <w:sz w:val="16"/>
                <w:szCs w:val="16"/>
              </w:rPr>
              <w:t xml:space="preserve"> or GoAnimate</w:t>
            </w:r>
          </w:p>
        </w:tc>
      </w:tr>
    </w:tbl>
    <w:p w:rsidR="00A50060" w:rsidRDefault="00A50060" w:rsidP="005779BD">
      <w:pPr>
        <w:rPr>
          <w:sz w:val="16"/>
          <w:szCs w:val="16"/>
        </w:rPr>
      </w:pPr>
    </w:p>
    <w:p w:rsidR="004515EA" w:rsidRPr="00376F19" w:rsidRDefault="004515EA" w:rsidP="004515EA">
      <w:pPr>
        <w:rPr>
          <w:rFonts w:ascii="Georgia" w:hAnsi="Georgia"/>
          <w:b/>
          <w:sz w:val="20"/>
          <w:szCs w:val="20"/>
          <w:u w:val="single"/>
        </w:rPr>
      </w:pPr>
      <w:r w:rsidRPr="00376F19">
        <w:rPr>
          <w:rFonts w:ascii="Georgia" w:hAnsi="Georgia"/>
          <w:b/>
          <w:sz w:val="20"/>
          <w:szCs w:val="20"/>
          <w:u w:val="single"/>
        </w:rPr>
        <w:t>All freshman English teachers will incorporate the following into the unit:</w:t>
      </w:r>
    </w:p>
    <w:p w:rsidR="004515EA" w:rsidRPr="00013A40" w:rsidRDefault="004515EA" w:rsidP="004515EA">
      <w:pPr>
        <w:rPr>
          <w:rFonts w:ascii="Georgia" w:hAnsi="Georgia"/>
          <w:sz w:val="20"/>
          <w:szCs w:val="20"/>
        </w:rPr>
      </w:pPr>
      <w:r w:rsidRPr="00013A40">
        <w:rPr>
          <w:rFonts w:ascii="Georgia" w:hAnsi="Georgia"/>
          <w:sz w:val="20"/>
          <w:szCs w:val="20"/>
        </w:rPr>
        <w:t xml:space="preserve">I. Sequence of </w:t>
      </w:r>
      <w:commentRangeStart w:id="9"/>
      <w:r w:rsidRPr="00376F19">
        <w:rPr>
          <w:rFonts w:ascii="Georgia" w:hAnsi="Georgia"/>
          <w:b/>
          <w:sz w:val="20"/>
          <w:szCs w:val="20"/>
        </w:rPr>
        <w:t>MUG</w:t>
      </w:r>
      <w:commentRangeEnd w:id="9"/>
      <w:r>
        <w:rPr>
          <w:rStyle w:val="CommentReference"/>
        </w:rPr>
        <w:commentReference w:id="9"/>
      </w:r>
      <w:r w:rsidRPr="00013A40">
        <w:rPr>
          <w:rFonts w:ascii="Georgia" w:hAnsi="Georgia"/>
          <w:sz w:val="20"/>
          <w:szCs w:val="20"/>
        </w:rPr>
        <w:t xml:space="preserve">  </w:t>
      </w:r>
    </w:p>
    <w:p w:rsidR="004515EA" w:rsidRPr="00013A40" w:rsidRDefault="004515EA" w:rsidP="004515EA">
      <w:pPr>
        <w:ind w:left="720"/>
        <w:rPr>
          <w:rFonts w:ascii="Georgia" w:hAnsi="Georgia"/>
          <w:sz w:val="20"/>
          <w:szCs w:val="20"/>
        </w:rPr>
      </w:pPr>
      <w:r w:rsidRPr="00013A40">
        <w:rPr>
          <w:rFonts w:ascii="Georgia" w:hAnsi="Georgia"/>
          <w:sz w:val="20"/>
          <w:szCs w:val="20"/>
        </w:rPr>
        <w:t xml:space="preserve">A. Verbs; principal parts of verbs, esp. irregular past &amp; past participles; simple , perfect, and progressive tenses; agreement of subject and verb, especially with collective nouns </w:t>
      </w:r>
      <w:r>
        <w:rPr>
          <w:rFonts w:ascii="Georgia" w:hAnsi="Georgia"/>
          <w:sz w:val="20"/>
          <w:szCs w:val="20"/>
        </w:rPr>
        <w:t xml:space="preserve"> </w:t>
      </w:r>
      <w:r w:rsidRPr="00013A40">
        <w:rPr>
          <w:rFonts w:ascii="Georgia" w:hAnsi="Georgia"/>
          <w:sz w:val="20"/>
          <w:szCs w:val="20"/>
        </w:rPr>
        <w:t>(L9-10.3)</w:t>
      </w:r>
    </w:p>
    <w:p w:rsidR="004515EA" w:rsidRDefault="004515EA" w:rsidP="004515EA">
      <w:pPr>
        <w:ind w:firstLine="720"/>
        <w:rPr>
          <w:rFonts w:ascii="Georgia" w:hAnsi="Georgia"/>
          <w:sz w:val="20"/>
          <w:szCs w:val="20"/>
        </w:rPr>
      </w:pPr>
      <w:r w:rsidRPr="00013A40">
        <w:rPr>
          <w:rFonts w:ascii="Georgia" w:hAnsi="Georgia"/>
          <w:sz w:val="20"/>
          <w:szCs w:val="20"/>
        </w:rPr>
        <w:t>B. Nouns: common, proper, concrete, abstract, countable, collective, compound, possessive, gerund</w:t>
      </w:r>
      <w:r>
        <w:rPr>
          <w:rFonts w:ascii="Georgia" w:hAnsi="Georgia"/>
          <w:sz w:val="20"/>
          <w:szCs w:val="20"/>
        </w:rPr>
        <w:t xml:space="preserve"> </w:t>
      </w:r>
      <w:r w:rsidRPr="00013A40">
        <w:rPr>
          <w:rFonts w:ascii="Georgia" w:hAnsi="Georgia"/>
          <w:sz w:val="20"/>
          <w:szCs w:val="20"/>
        </w:rPr>
        <w:t>(L9-10.3)</w:t>
      </w:r>
    </w:p>
    <w:p w:rsidR="004515EA" w:rsidRPr="00013A40" w:rsidRDefault="004515EA" w:rsidP="004515EA">
      <w:pPr>
        <w:ind w:firstLine="720"/>
        <w:rPr>
          <w:rFonts w:ascii="Georgia" w:hAnsi="Georgia"/>
          <w:sz w:val="20"/>
          <w:szCs w:val="20"/>
        </w:rPr>
      </w:pPr>
      <w:r>
        <w:rPr>
          <w:rFonts w:ascii="Georgia" w:hAnsi="Georgia"/>
          <w:sz w:val="20"/>
          <w:szCs w:val="20"/>
        </w:rPr>
        <w:t>C. Capitalization (L.9-10.2)</w:t>
      </w:r>
    </w:p>
    <w:p w:rsidR="004515EA" w:rsidRPr="00013A40" w:rsidRDefault="004515EA" w:rsidP="004515EA">
      <w:pPr>
        <w:rPr>
          <w:rFonts w:ascii="Georgia" w:hAnsi="Georgia"/>
          <w:sz w:val="20"/>
          <w:szCs w:val="20"/>
        </w:rPr>
      </w:pPr>
      <w:r w:rsidRPr="00013A40">
        <w:rPr>
          <w:rFonts w:ascii="Georgia" w:hAnsi="Georgia"/>
          <w:sz w:val="20"/>
          <w:szCs w:val="20"/>
        </w:rPr>
        <w:lastRenderedPageBreak/>
        <w:t xml:space="preserve">II. </w:t>
      </w:r>
      <w:r w:rsidRPr="00376F19">
        <w:rPr>
          <w:rFonts w:ascii="Georgia" w:hAnsi="Georgia"/>
          <w:b/>
          <w:sz w:val="20"/>
          <w:szCs w:val="20"/>
        </w:rPr>
        <w:t>Common vocabulary</w:t>
      </w:r>
      <w:r w:rsidRPr="00013A40">
        <w:rPr>
          <w:rFonts w:ascii="Georgia" w:hAnsi="Georgia"/>
          <w:sz w:val="20"/>
          <w:szCs w:val="20"/>
        </w:rPr>
        <w:t xml:space="preserve"> comprised of </w:t>
      </w:r>
      <w:r w:rsidRPr="00C50924">
        <w:rPr>
          <w:rFonts w:ascii="Georgia" w:hAnsi="Georgia"/>
          <w:b/>
          <w:sz w:val="20"/>
          <w:szCs w:val="20"/>
        </w:rPr>
        <w:t>literary terminology</w:t>
      </w:r>
      <w:r w:rsidRPr="00013A40">
        <w:rPr>
          <w:rFonts w:ascii="Georgia" w:hAnsi="Georgia"/>
          <w:sz w:val="20"/>
          <w:szCs w:val="20"/>
        </w:rPr>
        <w:t xml:space="preserve"> (L9-10.6) as well as </w:t>
      </w:r>
      <w:r w:rsidRPr="00C50924">
        <w:rPr>
          <w:rFonts w:ascii="Georgia" w:hAnsi="Georgia"/>
          <w:b/>
          <w:sz w:val="20"/>
          <w:szCs w:val="20"/>
        </w:rPr>
        <w:t>vocabulary drawn from stories</w:t>
      </w:r>
      <w:r w:rsidRPr="00013A40">
        <w:rPr>
          <w:rFonts w:ascii="Georgia" w:hAnsi="Georgia"/>
          <w:sz w:val="20"/>
          <w:szCs w:val="20"/>
        </w:rPr>
        <w:t xml:space="preserve"> (L9-10.4a-</w:t>
      </w:r>
      <w:commentRangeStart w:id="10"/>
      <w:r w:rsidRPr="00013A40">
        <w:rPr>
          <w:rFonts w:ascii="Georgia" w:hAnsi="Georgia"/>
          <w:sz w:val="20"/>
          <w:szCs w:val="20"/>
        </w:rPr>
        <w:t>d</w:t>
      </w:r>
      <w:commentRangeEnd w:id="10"/>
      <w:r>
        <w:rPr>
          <w:rStyle w:val="CommentReference"/>
        </w:rPr>
        <w:commentReference w:id="10"/>
      </w:r>
      <w:r w:rsidRPr="00013A40">
        <w:rPr>
          <w:rFonts w:ascii="Georgia" w:hAnsi="Georgia"/>
          <w:sz w:val="20"/>
          <w:szCs w:val="20"/>
        </w:rPr>
        <w:t xml:space="preserve">) </w:t>
      </w:r>
    </w:p>
    <w:p w:rsidR="004515EA" w:rsidRPr="00013A40" w:rsidRDefault="004515EA" w:rsidP="004515EA">
      <w:pPr>
        <w:rPr>
          <w:rFonts w:ascii="Georgia" w:hAnsi="Georgia"/>
          <w:sz w:val="20"/>
          <w:szCs w:val="20"/>
        </w:rPr>
      </w:pPr>
      <w:r>
        <w:rPr>
          <w:rFonts w:ascii="Georgia" w:hAnsi="Georgia"/>
          <w:sz w:val="20"/>
          <w:szCs w:val="20"/>
        </w:rPr>
        <w:t xml:space="preserve">III. </w:t>
      </w:r>
      <w:r w:rsidRPr="00376F19">
        <w:rPr>
          <w:rFonts w:ascii="Georgia" w:hAnsi="Georgia"/>
          <w:b/>
          <w:sz w:val="20"/>
          <w:szCs w:val="20"/>
        </w:rPr>
        <w:t>Introduction</w:t>
      </w:r>
      <w:r>
        <w:rPr>
          <w:rFonts w:ascii="Georgia" w:hAnsi="Georgia"/>
          <w:sz w:val="20"/>
          <w:szCs w:val="20"/>
        </w:rPr>
        <w:t xml:space="preserve"> of w</w:t>
      </w:r>
      <w:r w:rsidRPr="00013A40">
        <w:rPr>
          <w:rFonts w:ascii="Georgia" w:hAnsi="Georgia"/>
          <w:sz w:val="20"/>
          <w:szCs w:val="20"/>
        </w:rPr>
        <w:t>rit</w:t>
      </w:r>
      <w:r>
        <w:rPr>
          <w:rFonts w:ascii="Georgia" w:hAnsi="Georgia"/>
          <w:sz w:val="20"/>
          <w:szCs w:val="20"/>
        </w:rPr>
        <w:t>ing</w:t>
      </w:r>
      <w:r w:rsidRPr="00013A40">
        <w:rPr>
          <w:rFonts w:ascii="Georgia" w:hAnsi="Georgia"/>
          <w:sz w:val="20"/>
          <w:szCs w:val="20"/>
        </w:rPr>
        <w:t xml:space="preserve"> informative/explanatory texts to examine and convey complex ideas, concepts, and information clearly </w:t>
      </w:r>
      <w:r w:rsidRPr="00532CC3">
        <w:rPr>
          <w:rFonts w:ascii="Georgia" w:hAnsi="Georgia"/>
          <w:sz w:val="20"/>
          <w:szCs w:val="20"/>
        </w:rPr>
        <w:t>and</w:t>
      </w:r>
      <w:r w:rsidRPr="00013A40">
        <w:rPr>
          <w:rFonts w:ascii="Georgia" w:hAnsi="Georgia"/>
          <w:sz w:val="20"/>
          <w:szCs w:val="20"/>
        </w:rPr>
        <w:t xml:space="preserve"> accurately through the effective</w:t>
      </w:r>
      <w:r>
        <w:rPr>
          <w:rFonts w:ascii="Georgia" w:hAnsi="Georgia"/>
          <w:sz w:val="20"/>
          <w:szCs w:val="20"/>
        </w:rPr>
        <w:t xml:space="preserve"> </w:t>
      </w:r>
      <w:r w:rsidRPr="00013A40">
        <w:rPr>
          <w:rFonts w:ascii="Georgia" w:hAnsi="Georgia"/>
          <w:sz w:val="20"/>
          <w:szCs w:val="20"/>
        </w:rPr>
        <w:t xml:space="preserve">selection, organization, and analysis of </w:t>
      </w:r>
      <w:commentRangeStart w:id="11"/>
      <w:r w:rsidRPr="00013A40">
        <w:rPr>
          <w:rFonts w:ascii="Georgia" w:hAnsi="Georgia"/>
          <w:sz w:val="20"/>
          <w:szCs w:val="20"/>
        </w:rPr>
        <w:t>content</w:t>
      </w:r>
      <w:commentRangeEnd w:id="11"/>
      <w:r>
        <w:rPr>
          <w:rStyle w:val="CommentReference"/>
        </w:rPr>
        <w:commentReference w:id="11"/>
      </w:r>
      <w:r w:rsidRPr="00013A40">
        <w:rPr>
          <w:rFonts w:ascii="Georgia" w:hAnsi="Georgia"/>
          <w:sz w:val="20"/>
          <w:szCs w:val="20"/>
        </w:rPr>
        <w:t>.</w:t>
      </w:r>
    </w:p>
    <w:p w:rsidR="004515EA" w:rsidRPr="00013A40" w:rsidRDefault="004515EA" w:rsidP="004515EA">
      <w:pPr>
        <w:ind w:firstLine="720"/>
        <w:rPr>
          <w:rFonts w:ascii="Georgia" w:hAnsi="Georgia"/>
          <w:sz w:val="20"/>
          <w:szCs w:val="20"/>
        </w:rPr>
      </w:pPr>
      <w:r>
        <w:rPr>
          <w:rFonts w:ascii="Georgia" w:hAnsi="Georgia"/>
          <w:sz w:val="20"/>
          <w:szCs w:val="20"/>
        </w:rPr>
        <w:t>A.</w:t>
      </w:r>
      <w:r w:rsidRPr="00013A40">
        <w:rPr>
          <w:rFonts w:ascii="Georgia" w:hAnsi="Georgia"/>
          <w:sz w:val="20"/>
          <w:szCs w:val="20"/>
        </w:rPr>
        <w:t xml:space="preserve"> Develop a thesis </w:t>
      </w:r>
    </w:p>
    <w:p w:rsidR="004515EA" w:rsidRPr="00013A40" w:rsidRDefault="004515EA" w:rsidP="004515EA">
      <w:pPr>
        <w:ind w:firstLine="720"/>
        <w:rPr>
          <w:rFonts w:ascii="Georgia" w:hAnsi="Georgia"/>
          <w:sz w:val="20"/>
          <w:szCs w:val="20"/>
        </w:rPr>
      </w:pPr>
      <w:r>
        <w:rPr>
          <w:rFonts w:ascii="Georgia" w:hAnsi="Georgia"/>
          <w:sz w:val="20"/>
          <w:szCs w:val="20"/>
        </w:rPr>
        <w:t>B</w:t>
      </w:r>
      <w:r w:rsidRPr="00013A40">
        <w:rPr>
          <w:rFonts w:ascii="Georgia" w:hAnsi="Georgia"/>
          <w:sz w:val="20"/>
          <w:szCs w:val="20"/>
        </w:rPr>
        <w:t>. Parenthetical citation</w:t>
      </w:r>
    </w:p>
    <w:p w:rsidR="004515EA" w:rsidRPr="00013A40" w:rsidRDefault="004515EA" w:rsidP="004515EA">
      <w:pPr>
        <w:ind w:firstLine="720"/>
        <w:rPr>
          <w:rFonts w:ascii="Georgia" w:hAnsi="Georgia"/>
          <w:sz w:val="20"/>
          <w:szCs w:val="20"/>
        </w:rPr>
      </w:pPr>
      <w:r>
        <w:rPr>
          <w:rFonts w:ascii="Georgia" w:hAnsi="Georgia"/>
          <w:sz w:val="20"/>
          <w:szCs w:val="20"/>
        </w:rPr>
        <w:t>C</w:t>
      </w:r>
      <w:r w:rsidRPr="00013A40">
        <w:rPr>
          <w:rFonts w:ascii="Georgia" w:hAnsi="Georgia"/>
          <w:sz w:val="20"/>
          <w:szCs w:val="20"/>
        </w:rPr>
        <w:t>. Works Cited page</w:t>
      </w:r>
    </w:p>
    <w:p w:rsidR="004515EA" w:rsidRDefault="004515EA" w:rsidP="004515EA">
      <w:pPr>
        <w:ind w:firstLine="720"/>
        <w:rPr>
          <w:rFonts w:ascii="Georgia" w:hAnsi="Georgia"/>
          <w:sz w:val="20"/>
          <w:szCs w:val="20"/>
        </w:rPr>
      </w:pPr>
      <w:r>
        <w:rPr>
          <w:rFonts w:ascii="Georgia" w:hAnsi="Georgia"/>
          <w:sz w:val="20"/>
          <w:szCs w:val="20"/>
        </w:rPr>
        <w:t xml:space="preserve">D.  Introductory paragraph </w:t>
      </w:r>
    </w:p>
    <w:p w:rsidR="004515EA" w:rsidRPr="00013A40" w:rsidRDefault="004515EA" w:rsidP="004515EA">
      <w:pPr>
        <w:ind w:left="720"/>
        <w:rPr>
          <w:rFonts w:ascii="Georgia" w:hAnsi="Georgia"/>
          <w:sz w:val="20"/>
          <w:szCs w:val="20"/>
        </w:rPr>
      </w:pPr>
      <w:r>
        <w:rPr>
          <w:rFonts w:ascii="Georgia" w:hAnsi="Georgia"/>
          <w:sz w:val="20"/>
          <w:szCs w:val="20"/>
        </w:rPr>
        <w:t>E</w:t>
      </w:r>
      <w:r w:rsidRPr="00013A40">
        <w:rPr>
          <w:rFonts w:ascii="Georgia" w:hAnsi="Georgia"/>
          <w:sz w:val="20"/>
          <w:szCs w:val="20"/>
        </w:rPr>
        <w:t>. Devel</w:t>
      </w:r>
      <w:r>
        <w:rPr>
          <w:rFonts w:ascii="Georgia" w:hAnsi="Georgia"/>
          <w:sz w:val="20"/>
          <w:szCs w:val="20"/>
        </w:rPr>
        <w:t>o</w:t>
      </w:r>
      <w:r w:rsidRPr="00013A40">
        <w:rPr>
          <w:rFonts w:ascii="Georgia" w:hAnsi="Georgia"/>
          <w:sz w:val="20"/>
          <w:szCs w:val="20"/>
        </w:rPr>
        <w:t xml:space="preserve">p the topic </w:t>
      </w:r>
      <w:r>
        <w:rPr>
          <w:rFonts w:ascii="Georgia" w:hAnsi="Georgia"/>
          <w:sz w:val="20"/>
          <w:szCs w:val="20"/>
        </w:rPr>
        <w:t xml:space="preserve">and support thesis </w:t>
      </w:r>
      <w:r w:rsidRPr="00013A40">
        <w:rPr>
          <w:rFonts w:ascii="Georgia" w:hAnsi="Georgia"/>
          <w:sz w:val="20"/>
          <w:szCs w:val="20"/>
        </w:rPr>
        <w:t>with well-chosen, relevant, and sufficient facts, extended definitions, concrete details, quotations, or other information and</w:t>
      </w:r>
      <w:r>
        <w:rPr>
          <w:rFonts w:ascii="Georgia" w:hAnsi="Georgia"/>
          <w:sz w:val="20"/>
          <w:szCs w:val="20"/>
        </w:rPr>
        <w:t xml:space="preserve"> </w:t>
      </w:r>
      <w:r w:rsidRPr="00013A40">
        <w:rPr>
          <w:rFonts w:ascii="Georgia" w:hAnsi="Georgia"/>
          <w:sz w:val="20"/>
          <w:szCs w:val="20"/>
        </w:rPr>
        <w:t>examples appropriate to the audience’s knowledge of the topic.</w:t>
      </w:r>
    </w:p>
    <w:p w:rsidR="004515EA" w:rsidRPr="00013A40" w:rsidRDefault="004515EA" w:rsidP="004515EA">
      <w:pPr>
        <w:ind w:firstLine="720"/>
        <w:rPr>
          <w:rFonts w:ascii="Georgia" w:hAnsi="Georgia"/>
          <w:sz w:val="20"/>
          <w:szCs w:val="20"/>
        </w:rPr>
      </w:pPr>
      <w:r>
        <w:rPr>
          <w:rFonts w:ascii="Georgia" w:hAnsi="Georgia"/>
          <w:sz w:val="20"/>
          <w:szCs w:val="20"/>
        </w:rPr>
        <w:t>F</w:t>
      </w:r>
      <w:r w:rsidRPr="00013A40">
        <w:rPr>
          <w:rFonts w:ascii="Georgia" w:hAnsi="Georgia"/>
          <w:sz w:val="20"/>
          <w:szCs w:val="20"/>
        </w:rPr>
        <w:t xml:space="preserve">. </w:t>
      </w:r>
      <w:r>
        <w:rPr>
          <w:rFonts w:ascii="Georgia" w:hAnsi="Georgia"/>
          <w:sz w:val="20"/>
          <w:szCs w:val="20"/>
        </w:rPr>
        <w:t>O</w:t>
      </w:r>
      <w:r w:rsidRPr="00013A40">
        <w:rPr>
          <w:rFonts w:ascii="Georgia" w:hAnsi="Georgia"/>
          <w:sz w:val="20"/>
          <w:szCs w:val="20"/>
        </w:rPr>
        <w:t>rganize complex ideas, concepts, and information to make important connections and distinctions.</w:t>
      </w:r>
    </w:p>
    <w:p w:rsidR="004515EA" w:rsidRPr="00013A40" w:rsidRDefault="004515EA" w:rsidP="004515EA">
      <w:pPr>
        <w:ind w:left="720"/>
        <w:rPr>
          <w:rFonts w:ascii="Georgia" w:hAnsi="Georgia"/>
          <w:sz w:val="20"/>
          <w:szCs w:val="20"/>
        </w:rPr>
      </w:pPr>
      <w:r>
        <w:rPr>
          <w:rFonts w:ascii="Georgia" w:hAnsi="Georgia"/>
          <w:sz w:val="20"/>
          <w:szCs w:val="20"/>
        </w:rPr>
        <w:t xml:space="preserve">G. </w:t>
      </w:r>
      <w:r w:rsidRPr="00013A40">
        <w:rPr>
          <w:rFonts w:ascii="Georgia" w:hAnsi="Georgia"/>
          <w:sz w:val="20"/>
          <w:szCs w:val="20"/>
        </w:rPr>
        <w:t>Use appropriate and varied transitions to link the major sections of the text, create cohesion, and clarify the relationships among complex ideas</w:t>
      </w:r>
      <w:r>
        <w:rPr>
          <w:rFonts w:ascii="Georgia" w:hAnsi="Georgia"/>
          <w:sz w:val="20"/>
          <w:szCs w:val="20"/>
        </w:rPr>
        <w:t xml:space="preserve"> </w:t>
      </w:r>
      <w:r w:rsidRPr="00013A40">
        <w:rPr>
          <w:rFonts w:ascii="Georgia" w:hAnsi="Georgia"/>
          <w:sz w:val="20"/>
          <w:szCs w:val="20"/>
        </w:rPr>
        <w:t>and concepts.</w:t>
      </w:r>
    </w:p>
    <w:p w:rsidR="004515EA" w:rsidRPr="00013A40" w:rsidRDefault="004515EA" w:rsidP="004515EA">
      <w:pPr>
        <w:ind w:firstLine="720"/>
        <w:rPr>
          <w:rFonts w:ascii="Georgia" w:hAnsi="Georgia"/>
          <w:sz w:val="20"/>
          <w:szCs w:val="20"/>
        </w:rPr>
      </w:pPr>
      <w:r>
        <w:rPr>
          <w:rFonts w:ascii="Georgia" w:hAnsi="Georgia"/>
          <w:sz w:val="20"/>
          <w:szCs w:val="20"/>
        </w:rPr>
        <w:t>H</w:t>
      </w:r>
      <w:r w:rsidRPr="00013A40">
        <w:rPr>
          <w:rFonts w:ascii="Georgia" w:hAnsi="Georgia"/>
          <w:sz w:val="20"/>
          <w:szCs w:val="20"/>
        </w:rPr>
        <w:t>. Use precise language and domain-specific vocabulary to manage the complexity of the topic.</w:t>
      </w:r>
    </w:p>
    <w:p w:rsidR="004515EA" w:rsidRPr="00013A40" w:rsidRDefault="004515EA" w:rsidP="004515EA">
      <w:pPr>
        <w:ind w:left="720"/>
        <w:rPr>
          <w:rFonts w:ascii="Georgia" w:hAnsi="Georgia"/>
          <w:sz w:val="20"/>
          <w:szCs w:val="20"/>
        </w:rPr>
      </w:pPr>
      <w:r>
        <w:rPr>
          <w:rFonts w:ascii="Georgia" w:hAnsi="Georgia"/>
          <w:sz w:val="20"/>
          <w:szCs w:val="20"/>
        </w:rPr>
        <w:t>I</w:t>
      </w:r>
      <w:r w:rsidRPr="00013A40">
        <w:rPr>
          <w:rFonts w:ascii="Georgia" w:hAnsi="Georgia"/>
          <w:sz w:val="20"/>
          <w:szCs w:val="20"/>
        </w:rPr>
        <w:t>. Establish and maintain a formal style and objective tone while attending to the norms and conventions of the discipline in which they are writing.</w:t>
      </w:r>
    </w:p>
    <w:p w:rsidR="004515EA" w:rsidRDefault="004515EA" w:rsidP="004515EA">
      <w:pPr>
        <w:ind w:left="720"/>
        <w:rPr>
          <w:rFonts w:ascii="Georgia" w:hAnsi="Georgia"/>
          <w:sz w:val="20"/>
          <w:szCs w:val="20"/>
        </w:rPr>
      </w:pPr>
      <w:r>
        <w:rPr>
          <w:rFonts w:ascii="Georgia" w:hAnsi="Georgia"/>
          <w:sz w:val="20"/>
          <w:szCs w:val="20"/>
        </w:rPr>
        <w:t>J</w:t>
      </w:r>
      <w:r w:rsidRPr="00013A40">
        <w:rPr>
          <w:rFonts w:ascii="Georgia" w:hAnsi="Georgia"/>
          <w:sz w:val="20"/>
          <w:szCs w:val="20"/>
        </w:rPr>
        <w:t>. Provide a concluding statement or section that follows from and supports the information or explanation presented (e.g., articulating implications</w:t>
      </w:r>
      <w:r>
        <w:rPr>
          <w:rFonts w:ascii="Georgia" w:hAnsi="Georgia"/>
          <w:sz w:val="20"/>
          <w:szCs w:val="20"/>
        </w:rPr>
        <w:t xml:space="preserve"> </w:t>
      </w:r>
      <w:r w:rsidRPr="00013A40">
        <w:rPr>
          <w:rFonts w:ascii="Georgia" w:hAnsi="Georgia"/>
          <w:sz w:val="20"/>
          <w:szCs w:val="20"/>
        </w:rPr>
        <w:t>or the significance of the topic).</w:t>
      </w:r>
    </w:p>
    <w:p w:rsidR="004515EA" w:rsidRPr="00884F82" w:rsidRDefault="004515EA" w:rsidP="004515EA">
      <w:pPr>
        <w:rPr>
          <w:rFonts w:ascii="Georgia" w:hAnsi="Georgia"/>
          <w:sz w:val="20"/>
          <w:szCs w:val="20"/>
        </w:rPr>
      </w:pPr>
      <w:r>
        <w:rPr>
          <w:rFonts w:ascii="Georgia" w:hAnsi="Georgia"/>
          <w:sz w:val="20"/>
          <w:szCs w:val="20"/>
        </w:rPr>
        <w:t xml:space="preserve">IV. </w:t>
      </w:r>
      <w:r>
        <w:rPr>
          <w:rFonts w:ascii="Georgia" w:hAnsi="Georgia"/>
          <w:b/>
          <w:sz w:val="20"/>
          <w:szCs w:val="20"/>
        </w:rPr>
        <w:t>Trade books</w:t>
      </w:r>
      <w:r>
        <w:rPr>
          <w:rFonts w:ascii="Georgia" w:hAnsi="Georgia"/>
          <w:sz w:val="20"/>
          <w:szCs w:val="20"/>
        </w:rPr>
        <w:t xml:space="preserve"> – </w:t>
      </w:r>
      <w:proofErr w:type="gramStart"/>
      <w:r>
        <w:rPr>
          <w:rFonts w:ascii="Georgia" w:hAnsi="Georgia"/>
          <w:sz w:val="20"/>
          <w:szCs w:val="20"/>
        </w:rPr>
        <w:t>Freshmen</w:t>
      </w:r>
      <w:proofErr w:type="gramEnd"/>
      <w:r>
        <w:rPr>
          <w:rFonts w:ascii="Georgia" w:hAnsi="Georgia"/>
          <w:sz w:val="20"/>
          <w:szCs w:val="20"/>
        </w:rPr>
        <w:t xml:space="preserve"> will read independently at least one book from the ninth grade outside reading list per quarter. </w:t>
      </w:r>
      <w:commentRangeStart w:id="12"/>
      <w:r>
        <w:rPr>
          <w:rFonts w:ascii="Georgia" w:hAnsi="Georgia"/>
          <w:sz w:val="20"/>
          <w:szCs w:val="20"/>
        </w:rPr>
        <w:t>Teachers</w:t>
      </w:r>
      <w:commentRangeEnd w:id="12"/>
      <w:r w:rsidR="00C9340E">
        <w:rPr>
          <w:rStyle w:val="CommentReference"/>
        </w:rPr>
        <w:commentReference w:id="12"/>
      </w:r>
      <w:r>
        <w:rPr>
          <w:rFonts w:ascii="Georgia" w:hAnsi="Georgia"/>
          <w:sz w:val="20"/>
          <w:szCs w:val="20"/>
        </w:rPr>
        <w:t xml:space="preserve"> will use the novels, as well as the summer reading, to expand upon the concepts included in the unit as well as reinforcing CAPT Response to Literature skills. </w:t>
      </w:r>
    </w:p>
    <w:p w:rsidR="004515EA" w:rsidRDefault="004515EA">
      <w:pPr>
        <w:rPr>
          <w:rFonts w:ascii="Arial" w:hAnsi="Arial" w:cs="Arial"/>
          <w:sz w:val="18"/>
          <w:szCs w:val="18"/>
        </w:rPr>
      </w:pPr>
      <w:r>
        <w:rPr>
          <w:rFonts w:ascii="Arial" w:hAnsi="Arial" w:cs="Arial"/>
          <w:sz w:val="18"/>
          <w:szCs w:val="18"/>
        </w:rPr>
        <w:br w:type="page"/>
      </w:r>
    </w:p>
    <w:p w:rsidR="004515EA" w:rsidRDefault="004515EA" w:rsidP="005779BD">
      <w:pPr>
        <w:rPr>
          <w:rFonts w:ascii="Arial" w:hAnsi="Arial" w:cs="Arial"/>
          <w:b/>
          <w:i/>
          <w:sz w:val="18"/>
          <w:szCs w:val="18"/>
        </w:rPr>
      </w:pPr>
      <w:r w:rsidRPr="004515EA">
        <w:rPr>
          <w:rFonts w:ascii="Arial" w:hAnsi="Arial" w:cs="Arial"/>
          <w:b/>
          <w:i/>
          <w:sz w:val="18"/>
          <w:szCs w:val="18"/>
        </w:rPr>
        <w:lastRenderedPageBreak/>
        <w:t xml:space="preserve">Grade 9 – </w:t>
      </w:r>
      <w:r w:rsidR="000D4B59" w:rsidRPr="004515EA">
        <w:rPr>
          <w:rFonts w:ascii="Arial" w:hAnsi="Arial" w:cs="Arial"/>
          <w:b/>
          <w:i/>
          <w:sz w:val="18"/>
          <w:szCs w:val="18"/>
        </w:rPr>
        <w:t xml:space="preserve">Literary Elements and the Short Story (Unit 1) </w:t>
      </w:r>
      <w:r w:rsidRPr="004515EA">
        <w:rPr>
          <w:rFonts w:ascii="Arial" w:hAnsi="Arial" w:cs="Arial"/>
          <w:b/>
          <w:i/>
          <w:sz w:val="18"/>
          <w:szCs w:val="18"/>
        </w:rPr>
        <w:t>Appendix</w:t>
      </w:r>
    </w:p>
    <w:p w:rsidR="00C9340E" w:rsidRPr="00C9340E" w:rsidRDefault="00C9340E" w:rsidP="00C9340E">
      <w:pPr>
        <w:tabs>
          <w:tab w:val="left" w:pos="12960"/>
        </w:tabs>
        <w:ind w:right="-1350"/>
        <w:rPr>
          <w:rFonts w:ascii="Arial" w:hAnsi="Arial" w:cs="Arial"/>
          <w:sz w:val="20"/>
          <w:szCs w:val="20"/>
        </w:rPr>
      </w:pPr>
      <w:r w:rsidRPr="00C9340E">
        <w:rPr>
          <w:rFonts w:ascii="Arial" w:hAnsi="Arial" w:cs="Arial"/>
          <w:b/>
          <w:sz w:val="20"/>
          <w:szCs w:val="20"/>
        </w:rPr>
        <w:t>Quarter Project:</w:t>
      </w:r>
      <w:r w:rsidRPr="00C9340E">
        <w:rPr>
          <w:rFonts w:ascii="Arial" w:hAnsi="Arial" w:cs="Arial"/>
          <w:sz w:val="20"/>
          <w:szCs w:val="20"/>
        </w:rPr>
        <w:t xml:space="preserve"> When Art Imitates Life – Often incidences in our own lives play out much like a short story. For example, can you think of a time when you faced someone whose sole purpose seemed to be to make your life miserable? A time when a particular place had a negative impact on your life? Do you have an item you treasure because of the emotional significance attached to it? If so, an antagonist </w:t>
      </w:r>
      <w:r>
        <w:rPr>
          <w:rFonts w:ascii="Arial" w:hAnsi="Arial" w:cs="Arial"/>
          <w:sz w:val="20"/>
          <w:szCs w:val="20"/>
        </w:rPr>
        <w:t xml:space="preserve">has caused a </w:t>
      </w:r>
      <w:r w:rsidRPr="00C9340E">
        <w:rPr>
          <w:rFonts w:ascii="Arial" w:hAnsi="Arial" w:cs="Arial"/>
          <w:sz w:val="20"/>
          <w:szCs w:val="20"/>
        </w:rPr>
        <w:t>conflict</w:t>
      </w:r>
      <w:r>
        <w:rPr>
          <w:rFonts w:ascii="Arial" w:hAnsi="Arial" w:cs="Arial"/>
          <w:sz w:val="20"/>
          <w:szCs w:val="20"/>
        </w:rPr>
        <w:t xml:space="preserve"> for you, </w:t>
      </w:r>
      <w:r w:rsidRPr="00C9340E">
        <w:rPr>
          <w:rFonts w:ascii="Arial" w:hAnsi="Arial" w:cs="Arial"/>
          <w:sz w:val="20"/>
          <w:szCs w:val="20"/>
        </w:rPr>
        <w:t xml:space="preserve">setting played a role in your life, </w:t>
      </w:r>
      <w:r>
        <w:rPr>
          <w:rFonts w:ascii="Arial" w:hAnsi="Arial" w:cs="Arial"/>
          <w:sz w:val="20"/>
          <w:szCs w:val="20"/>
        </w:rPr>
        <w:t xml:space="preserve">symbolism is attached to your personal possessions. </w:t>
      </w:r>
    </w:p>
    <w:p w:rsidR="00C9340E" w:rsidRDefault="00C9340E" w:rsidP="00C9340E">
      <w:pPr>
        <w:tabs>
          <w:tab w:val="left" w:pos="12960"/>
        </w:tabs>
        <w:ind w:right="-1350"/>
        <w:rPr>
          <w:rFonts w:ascii="Arial" w:hAnsi="Arial" w:cs="Arial"/>
          <w:sz w:val="20"/>
          <w:szCs w:val="20"/>
          <w:highlight w:val="cyan"/>
        </w:rPr>
      </w:pPr>
      <w:r w:rsidRPr="00C9340E">
        <w:rPr>
          <w:rFonts w:ascii="Arial" w:hAnsi="Arial" w:cs="Arial"/>
          <w:sz w:val="20"/>
          <w:szCs w:val="20"/>
        </w:rPr>
        <w:t>For this project, you will write a personal narrative with the topic “Decisions, Actions, and Consequences” Your essay will focus on a specific time when you struggled with conflicts cause by your or others’ decisions and actions. The consequences of those decisions and actions will be the natural conclusion (resolution) of your essay. Incorporate the elements and concepts covered in class this quarter.</w:t>
      </w:r>
      <w:r>
        <w:rPr>
          <w:rFonts w:ascii="Arial" w:hAnsi="Arial" w:cs="Arial"/>
          <w:sz w:val="20"/>
          <w:szCs w:val="20"/>
          <w:highlight w:val="cyan"/>
        </w:rPr>
        <w:t xml:space="preserve"> This essay will be developed through the writing process </w:t>
      </w:r>
      <w:r w:rsidRPr="00C9340E">
        <w:rPr>
          <w:rFonts w:ascii="Arial" w:hAnsi="Arial" w:cs="Arial"/>
          <w:sz w:val="20"/>
          <w:szCs w:val="20"/>
          <w:highlight w:val="cyan"/>
        </w:rPr>
        <w:t>– pre-writing/brainstorming; drafting; revising; proof-reading; publishing and covered in class using the</w:t>
      </w:r>
      <w:r>
        <w:rPr>
          <w:rFonts w:ascii="Arial" w:hAnsi="Arial" w:cs="Arial"/>
          <w:sz w:val="20"/>
          <w:szCs w:val="20"/>
        </w:rPr>
        <w:t xml:space="preserve"> </w:t>
      </w:r>
      <w:r>
        <w:rPr>
          <w:rFonts w:ascii="Arial" w:hAnsi="Arial" w:cs="Arial"/>
          <w:sz w:val="20"/>
          <w:szCs w:val="20"/>
          <w:highlight w:val="cyan"/>
        </w:rPr>
        <w:t>workshop model (mini-lessons, work sessions and conferences with both teacher and peers, sharing).</w:t>
      </w:r>
    </w:p>
    <w:p w:rsidR="00CC026C" w:rsidRPr="004515EA" w:rsidRDefault="00CC026C" w:rsidP="00C9340E">
      <w:pPr>
        <w:tabs>
          <w:tab w:val="left" w:pos="12960"/>
        </w:tabs>
        <w:ind w:right="-1350"/>
        <w:rPr>
          <w:rFonts w:ascii="Arial" w:hAnsi="Arial" w:cs="Arial"/>
          <w:sz w:val="20"/>
          <w:szCs w:val="20"/>
          <w:highlight w:val="cyan"/>
        </w:rPr>
      </w:pPr>
      <w:r>
        <w:rPr>
          <w:rFonts w:ascii="Arial" w:hAnsi="Arial" w:cs="Arial"/>
          <w:sz w:val="20"/>
          <w:szCs w:val="20"/>
          <w:highlight w:val="cyan"/>
        </w:rPr>
        <w:t xml:space="preserve">Following the essay’s completion, fill out the short story/literary elements </w:t>
      </w:r>
      <w:commentRangeStart w:id="13"/>
      <w:r>
        <w:rPr>
          <w:rFonts w:ascii="Arial" w:hAnsi="Arial" w:cs="Arial"/>
          <w:sz w:val="20"/>
          <w:szCs w:val="20"/>
          <w:highlight w:val="cyan"/>
        </w:rPr>
        <w:t>worksheet</w:t>
      </w:r>
      <w:commentRangeEnd w:id="13"/>
      <w:r>
        <w:rPr>
          <w:rStyle w:val="CommentReference"/>
        </w:rPr>
        <w:commentReference w:id="13"/>
      </w:r>
      <w:r>
        <w:rPr>
          <w:rFonts w:ascii="Arial" w:hAnsi="Arial" w:cs="Arial"/>
          <w:sz w:val="20"/>
          <w:szCs w:val="20"/>
          <w:highlight w:val="cyan"/>
        </w:rPr>
        <w:t xml:space="preserve"> using elements from your story. Write a half-page, discussion how your life </w:t>
      </w:r>
      <w:r>
        <w:rPr>
          <w:rFonts w:ascii="Arial" w:hAnsi="Arial" w:cs="Arial"/>
          <w:b/>
          <w:sz w:val="20"/>
          <w:szCs w:val="20"/>
          <w:highlight w:val="cyan"/>
        </w:rPr>
        <w:t xml:space="preserve">reflects the art of </w:t>
      </w:r>
      <w:r w:rsidR="0061058F">
        <w:rPr>
          <w:rFonts w:ascii="Arial" w:hAnsi="Arial" w:cs="Arial"/>
          <w:b/>
          <w:sz w:val="20"/>
          <w:szCs w:val="20"/>
          <w:highlight w:val="cyan"/>
        </w:rPr>
        <w:t>literature</w:t>
      </w:r>
      <w:r w:rsidR="0061058F">
        <w:rPr>
          <w:rStyle w:val="CommentReference"/>
        </w:rPr>
        <w:commentReference w:id="14"/>
      </w:r>
      <w:r>
        <w:rPr>
          <w:rFonts w:ascii="Arial" w:hAnsi="Arial" w:cs="Arial"/>
          <w:b/>
          <w:sz w:val="20"/>
          <w:szCs w:val="20"/>
          <w:highlight w:val="cyan"/>
        </w:rPr>
        <w:t>.</w:t>
      </w:r>
      <w:r>
        <w:rPr>
          <w:rFonts w:ascii="Arial" w:hAnsi="Arial" w:cs="Arial"/>
          <w:sz w:val="20"/>
          <w:szCs w:val="20"/>
          <w:highlight w:val="cyan"/>
        </w:rPr>
        <w:t xml:space="preserve"> </w:t>
      </w:r>
    </w:p>
    <w:p w:rsidR="00C9340E" w:rsidRDefault="00C9340E" w:rsidP="00C9340E">
      <w:pPr>
        <w:rPr>
          <w:rFonts w:ascii="Georgia" w:hAnsi="Georgia"/>
          <w:b/>
          <w:sz w:val="20"/>
          <w:szCs w:val="20"/>
          <w:u w:val="single"/>
        </w:rPr>
      </w:pPr>
      <w:r w:rsidRPr="00532CC3">
        <w:rPr>
          <w:rFonts w:ascii="Georgia" w:hAnsi="Georgia"/>
          <w:b/>
          <w:sz w:val="20"/>
          <w:szCs w:val="20"/>
          <w:highlight w:val="cyan"/>
          <w:u w:val="single"/>
        </w:rPr>
        <w:t>Rubric to follow</w:t>
      </w:r>
    </w:p>
    <w:p w:rsidR="00C9340E" w:rsidRPr="00C9340E" w:rsidRDefault="00C9340E" w:rsidP="005779BD">
      <w:pPr>
        <w:rPr>
          <w:rFonts w:ascii="Arial" w:hAnsi="Arial" w:cs="Arial"/>
          <w:b/>
          <w:sz w:val="18"/>
          <w:szCs w:val="18"/>
        </w:rPr>
      </w:pPr>
    </w:p>
    <w:p w:rsidR="000D4B59" w:rsidRPr="00C9340E" w:rsidRDefault="000D4B59" w:rsidP="005779BD">
      <w:pPr>
        <w:rPr>
          <w:b/>
          <w:sz w:val="20"/>
          <w:szCs w:val="20"/>
        </w:rPr>
      </w:pPr>
      <w:r w:rsidRPr="00C9340E">
        <w:rPr>
          <w:rFonts w:ascii="Arial" w:hAnsi="Arial" w:cs="Arial"/>
          <w:b/>
          <w:sz w:val="20"/>
          <w:szCs w:val="20"/>
        </w:rPr>
        <w:t>Summative Assessment</w:t>
      </w:r>
      <w:r w:rsidR="002305ED" w:rsidRPr="00C9340E">
        <w:rPr>
          <w:rFonts w:ascii="Arial" w:hAnsi="Arial" w:cs="Arial"/>
          <w:b/>
          <w:sz w:val="20"/>
          <w:szCs w:val="20"/>
        </w:rPr>
        <w:t xml:space="preserve"> – “</w:t>
      </w:r>
      <w:proofErr w:type="spellStart"/>
      <w:r w:rsidR="002305ED" w:rsidRPr="00C9340E">
        <w:rPr>
          <w:rFonts w:ascii="Arial" w:hAnsi="Arial" w:cs="Arial"/>
          <w:b/>
          <w:sz w:val="20"/>
          <w:szCs w:val="20"/>
        </w:rPr>
        <w:t>Adjo</w:t>
      </w:r>
      <w:proofErr w:type="spellEnd"/>
      <w:r w:rsidR="002305ED" w:rsidRPr="00C9340E">
        <w:rPr>
          <w:rFonts w:ascii="Arial" w:hAnsi="Arial" w:cs="Arial"/>
          <w:b/>
          <w:sz w:val="20"/>
          <w:szCs w:val="20"/>
        </w:rPr>
        <w:t xml:space="preserve"> Means Good-bye”</w:t>
      </w:r>
    </w:p>
    <w:p w:rsidR="0069673C" w:rsidRPr="00013A40" w:rsidRDefault="003F6C46" w:rsidP="005779BD">
      <w:pPr>
        <w:rPr>
          <w:rFonts w:ascii="Georgia" w:hAnsi="Georgia"/>
          <w:sz w:val="20"/>
          <w:szCs w:val="20"/>
        </w:rPr>
      </w:pPr>
      <w:r w:rsidRPr="00013A40">
        <w:rPr>
          <w:rFonts w:ascii="Georgia" w:hAnsi="Georgia"/>
          <w:sz w:val="20"/>
          <w:szCs w:val="20"/>
        </w:rPr>
        <w:t xml:space="preserve">Pt. 1 - </w:t>
      </w:r>
      <w:r w:rsidR="00A50060" w:rsidRPr="00013A40">
        <w:rPr>
          <w:rFonts w:ascii="Georgia" w:hAnsi="Georgia"/>
          <w:sz w:val="20"/>
          <w:szCs w:val="20"/>
        </w:rPr>
        <w:t xml:space="preserve">What impresses you most about this story – the author’s use of characterization, structure of plot, crafting of setting, use of figurative language and symbolism, </w:t>
      </w:r>
      <w:r w:rsidRPr="00013A40">
        <w:rPr>
          <w:rFonts w:ascii="Georgia" w:hAnsi="Georgia"/>
          <w:sz w:val="20"/>
          <w:szCs w:val="20"/>
        </w:rPr>
        <w:t xml:space="preserve">or choice of </w:t>
      </w:r>
      <w:r w:rsidR="0057484B" w:rsidRPr="00013A40">
        <w:rPr>
          <w:rFonts w:ascii="Georgia" w:hAnsi="Georgia"/>
          <w:sz w:val="20"/>
          <w:szCs w:val="20"/>
        </w:rPr>
        <w:t>point of view?</w:t>
      </w:r>
      <w:r w:rsidR="0045768B" w:rsidRPr="00013A40">
        <w:rPr>
          <w:rFonts w:ascii="Georgia" w:hAnsi="Georgia"/>
          <w:sz w:val="20"/>
          <w:szCs w:val="20"/>
        </w:rPr>
        <w:t xml:space="preserve"> </w:t>
      </w:r>
      <w:r w:rsidRPr="00013A40">
        <w:rPr>
          <w:rFonts w:ascii="Georgia" w:hAnsi="Georgia"/>
          <w:sz w:val="20"/>
          <w:szCs w:val="20"/>
        </w:rPr>
        <w:t>In a carefully composed essay, choose at least two elements and</w:t>
      </w:r>
      <w:r w:rsidR="0057484B" w:rsidRPr="00013A40">
        <w:rPr>
          <w:rFonts w:ascii="Georgia" w:hAnsi="Georgia"/>
          <w:sz w:val="20"/>
          <w:szCs w:val="20"/>
        </w:rPr>
        <w:t xml:space="preserve"> identify the author’s </w:t>
      </w:r>
      <w:r w:rsidR="0057484B" w:rsidRPr="00013A40">
        <w:rPr>
          <w:rFonts w:ascii="Georgia" w:hAnsi="Georgia"/>
          <w:b/>
          <w:sz w:val="20"/>
          <w:szCs w:val="20"/>
        </w:rPr>
        <w:t>specific</w:t>
      </w:r>
      <w:r w:rsidR="0057484B" w:rsidRPr="00013A40">
        <w:rPr>
          <w:rFonts w:ascii="Georgia" w:hAnsi="Georgia"/>
          <w:sz w:val="20"/>
          <w:szCs w:val="20"/>
        </w:rPr>
        <w:t xml:space="preserve"> technique(s) for each element (e.g., direct characterization, omniscient point of view, metaphor) and</w:t>
      </w:r>
      <w:r w:rsidRPr="00013A40">
        <w:rPr>
          <w:rFonts w:ascii="Georgia" w:hAnsi="Georgia"/>
          <w:sz w:val="20"/>
          <w:szCs w:val="20"/>
        </w:rPr>
        <w:t xml:space="preserve"> analyze their impacts on the story.</w:t>
      </w:r>
      <w:r w:rsidR="0069673C" w:rsidRPr="00013A40">
        <w:rPr>
          <w:rFonts w:ascii="Georgia" w:hAnsi="Georgia"/>
          <w:sz w:val="20"/>
          <w:szCs w:val="20"/>
        </w:rPr>
        <w:t xml:space="preserve"> </w:t>
      </w:r>
      <w:r w:rsidRPr="00013A40">
        <w:rPr>
          <w:rFonts w:ascii="Georgia" w:hAnsi="Georgia"/>
          <w:sz w:val="20"/>
          <w:szCs w:val="20"/>
        </w:rPr>
        <w:t xml:space="preserve"> </w:t>
      </w:r>
      <w:r w:rsidR="0069673C" w:rsidRPr="00013A40">
        <w:rPr>
          <w:rFonts w:ascii="Georgia" w:hAnsi="Georgia"/>
          <w:sz w:val="20"/>
          <w:szCs w:val="20"/>
        </w:rPr>
        <w:t>You must include specific evidence cited from the text.</w:t>
      </w:r>
      <w:r w:rsidR="0045768B" w:rsidRPr="00013A40">
        <w:rPr>
          <w:rFonts w:ascii="Georgia" w:hAnsi="Georgia"/>
          <w:sz w:val="20"/>
          <w:szCs w:val="20"/>
        </w:rPr>
        <w:t xml:space="preserve"> </w:t>
      </w:r>
    </w:p>
    <w:p w:rsidR="0007093E" w:rsidRPr="00013A40" w:rsidRDefault="0057484B" w:rsidP="005779BD">
      <w:pPr>
        <w:rPr>
          <w:rFonts w:ascii="Georgia" w:hAnsi="Georgia"/>
          <w:sz w:val="20"/>
          <w:szCs w:val="20"/>
        </w:rPr>
      </w:pPr>
      <w:r w:rsidRPr="00013A40">
        <w:rPr>
          <w:rFonts w:ascii="Georgia" w:hAnsi="Georgia"/>
          <w:sz w:val="20"/>
          <w:szCs w:val="20"/>
        </w:rPr>
        <w:t>Pt. 2</w:t>
      </w:r>
      <w:r w:rsidR="0045768B" w:rsidRPr="00013A40">
        <w:rPr>
          <w:rFonts w:ascii="Georgia" w:hAnsi="Georgia"/>
          <w:sz w:val="20"/>
          <w:szCs w:val="20"/>
        </w:rPr>
        <w:t xml:space="preserve"> - </w:t>
      </w:r>
      <w:r w:rsidR="00A50060" w:rsidRPr="00013A40">
        <w:rPr>
          <w:rFonts w:ascii="Georgia" w:hAnsi="Georgia"/>
          <w:sz w:val="20"/>
          <w:szCs w:val="20"/>
        </w:rPr>
        <w:t xml:space="preserve">What is the theme of the story? How do you know? </w:t>
      </w:r>
      <w:r w:rsidR="00ED20DF" w:rsidRPr="00013A40">
        <w:rPr>
          <w:rFonts w:ascii="Georgia" w:hAnsi="Georgia"/>
          <w:sz w:val="20"/>
          <w:szCs w:val="20"/>
        </w:rPr>
        <w:t xml:space="preserve">Use specific evidence from the story to support your ideas. </w:t>
      </w:r>
      <w:r w:rsidR="0045768B" w:rsidRPr="00013A40">
        <w:rPr>
          <w:rFonts w:ascii="Georgia" w:hAnsi="Georgia"/>
          <w:sz w:val="20"/>
          <w:szCs w:val="20"/>
        </w:rPr>
        <w:t>Literary themes are considered “universal truisms</w:t>
      </w:r>
      <w:r w:rsidR="004F3FFF" w:rsidRPr="00013A40">
        <w:rPr>
          <w:rFonts w:ascii="Georgia" w:hAnsi="Georgia"/>
          <w:sz w:val="20"/>
          <w:szCs w:val="20"/>
        </w:rPr>
        <w:t xml:space="preserve">,” meaning they can be applied to all people’s lives </w:t>
      </w:r>
      <w:r w:rsidR="00457007" w:rsidRPr="00013A40">
        <w:rPr>
          <w:rFonts w:ascii="Georgia" w:hAnsi="Georgia"/>
          <w:sz w:val="20"/>
          <w:szCs w:val="20"/>
        </w:rPr>
        <w:t xml:space="preserve">and experiences. </w:t>
      </w:r>
      <w:r w:rsidR="002305ED" w:rsidRPr="00013A40">
        <w:rPr>
          <w:rFonts w:ascii="Georgia" w:hAnsi="Georgia"/>
          <w:sz w:val="20"/>
          <w:szCs w:val="20"/>
        </w:rPr>
        <w:t xml:space="preserve">How can this theme be applied to your life, people you know or an experience you’ve had? </w:t>
      </w:r>
    </w:p>
    <w:p w:rsidR="00376F19" w:rsidRDefault="00376F19" w:rsidP="00376F19">
      <w:pPr>
        <w:rPr>
          <w:rFonts w:ascii="Georgia" w:hAnsi="Georgia"/>
          <w:b/>
          <w:sz w:val="20"/>
          <w:szCs w:val="20"/>
          <w:u w:val="single"/>
        </w:rPr>
      </w:pPr>
      <w:r w:rsidRPr="00532CC3">
        <w:rPr>
          <w:rFonts w:ascii="Georgia" w:hAnsi="Georgia"/>
          <w:b/>
          <w:sz w:val="20"/>
          <w:szCs w:val="20"/>
          <w:highlight w:val="cyan"/>
          <w:u w:val="single"/>
        </w:rPr>
        <w:t>Rubric to follow</w:t>
      </w:r>
    </w:p>
    <w:p w:rsidR="00532CC3" w:rsidRPr="00013A40" w:rsidRDefault="00532CC3" w:rsidP="00376F19">
      <w:pPr>
        <w:rPr>
          <w:rFonts w:ascii="Georgia" w:hAnsi="Georgia"/>
          <w:b/>
          <w:sz w:val="20"/>
          <w:szCs w:val="20"/>
          <w:u w:val="single"/>
        </w:rPr>
      </w:pPr>
    </w:p>
    <w:p w:rsidR="006B0102" w:rsidRDefault="006B0102" w:rsidP="005779BD">
      <w:pPr>
        <w:rPr>
          <w:sz w:val="16"/>
          <w:szCs w:val="16"/>
        </w:rPr>
      </w:pPr>
    </w:p>
    <w:p w:rsidR="00B9468F" w:rsidRDefault="00B9468F" w:rsidP="005779BD">
      <w:pPr>
        <w:rPr>
          <w:sz w:val="16"/>
          <w:szCs w:val="16"/>
        </w:rPr>
      </w:pPr>
    </w:p>
    <w:p w:rsidR="00B9468F" w:rsidRDefault="00B9468F">
      <w:pPr>
        <w:rPr>
          <w:sz w:val="16"/>
          <w:szCs w:val="16"/>
        </w:rPr>
      </w:pPr>
      <w:r>
        <w:rPr>
          <w:sz w:val="16"/>
          <w:szCs w:val="16"/>
        </w:rPr>
        <w:br w:type="page"/>
      </w:r>
    </w:p>
    <w:p w:rsidR="00B9468F" w:rsidRPr="00F73A25" w:rsidRDefault="00B9468F" w:rsidP="00B9468F">
      <w:pPr>
        <w:rPr>
          <w:rFonts w:ascii="Georgia" w:hAnsi="Georgia"/>
          <w:sz w:val="24"/>
          <w:szCs w:val="24"/>
        </w:rPr>
      </w:pPr>
      <w:r w:rsidRPr="00F73A25">
        <w:rPr>
          <w:rFonts w:ascii="Georgia" w:hAnsi="Georgia"/>
          <w:sz w:val="24"/>
          <w:szCs w:val="24"/>
        </w:rPr>
        <w:lastRenderedPageBreak/>
        <w:t xml:space="preserve">Theme –activity - Unit Title: Identifying Themes in Literature </w:t>
      </w:r>
    </w:p>
    <w:p w:rsidR="00B9468F" w:rsidRPr="00F73A25" w:rsidRDefault="00B9468F" w:rsidP="00B9468F">
      <w:pPr>
        <w:rPr>
          <w:rFonts w:ascii="Georgia" w:hAnsi="Georgia"/>
          <w:sz w:val="24"/>
          <w:szCs w:val="24"/>
        </w:rPr>
      </w:pPr>
      <w:r w:rsidRPr="00F73A25">
        <w:rPr>
          <w:rFonts w:ascii="Georgia" w:hAnsi="Georgia"/>
          <w:sz w:val="24"/>
          <w:szCs w:val="24"/>
        </w:rPr>
        <w:t>Response to Characters: Would I do the same thing? How would I feel if it happened to me? What would life be like without forgiveness and kindness?</w:t>
      </w:r>
    </w:p>
    <w:p w:rsidR="00C50924" w:rsidRDefault="00B9468F" w:rsidP="00B9468F">
      <w:pPr>
        <w:rPr>
          <w:rFonts w:ascii="Georgia" w:hAnsi="Georgia"/>
          <w:sz w:val="24"/>
          <w:szCs w:val="24"/>
        </w:rPr>
      </w:pPr>
      <w:r w:rsidRPr="00F73A25">
        <w:rPr>
          <w:rFonts w:ascii="Georgia" w:hAnsi="Georgia"/>
          <w:sz w:val="24"/>
          <w:szCs w:val="24"/>
        </w:rPr>
        <w:t>Learning Objectives: Students will identify and understand the concept of theme within the story "Thank You Ma'am</w:t>
      </w:r>
      <w:r w:rsidR="00376F19">
        <w:rPr>
          <w:rFonts w:ascii="Georgia" w:hAnsi="Georgia"/>
          <w:sz w:val="24"/>
          <w:szCs w:val="24"/>
        </w:rPr>
        <w:t>.</w:t>
      </w:r>
      <w:r w:rsidRPr="00F73A25">
        <w:rPr>
          <w:rFonts w:ascii="Georgia" w:hAnsi="Georgia"/>
          <w:sz w:val="24"/>
          <w:szCs w:val="24"/>
        </w:rPr>
        <w:t xml:space="preserve">" They will recognize the elements of the </w:t>
      </w:r>
      <w:proofErr w:type="gramStart"/>
      <w:r w:rsidRPr="00F73A25">
        <w:rPr>
          <w:rFonts w:ascii="Georgia" w:hAnsi="Georgia"/>
          <w:sz w:val="24"/>
          <w:szCs w:val="24"/>
        </w:rPr>
        <w:t>plot,</w:t>
      </w:r>
      <w:proofErr w:type="gramEnd"/>
      <w:r w:rsidRPr="00F73A25">
        <w:rPr>
          <w:rFonts w:ascii="Georgia" w:hAnsi="Georgia"/>
          <w:sz w:val="24"/>
          <w:szCs w:val="24"/>
        </w:rPr>
        <w:t xml:space="preserve"> examine character's motives and reactions. They will tell a story in first person narrative, as a person ready to cause harm or commit a crime, who receives undeserved kindness instead. They will reflect on how that kindness affects them. They will then demonstrate their understanding of the theme of "Thank you Ma'am", the effects of trust and kindness by writing a reflective personal narrative. </w:t>
      </w:r>
    </w:p>
    <w:p w:rsidR="00B9468F" w:rsidRPr="00F73A25" w:rsidRDefault="00B9468F" w:rsidP="00B9468F">
      <w:pPr>
        <w:rPr>
          <w:rFonts w:ascii="Georgia" w:hAnsi="Georgia"/>
          <w:sz w:val="24"/>
          <w:szCs w:val="24"/>
        </w:rPr>
      </w:pPr>
      <w:proofErr w:type="spellStart"/>
      <w:proofErr w:type="gramStart"/>
      <w:r w:rsidRPr="00F73A25">
        <w:rPr>
          <w:rFonts w:ascii="Georgia" w:hAnsi="Georgia"/>
          <w:sz w:val="24"/>
          <w:szCs w:val="24"/>
        </w:rPr>
        <w:t>tandards</w:t>
      </w:r>
      <w:proofErr w:type="spellEnd"/>
      <w:proofErr w:type="gramEnd"/>
      <w:r w:rsidRPr="00F73A25">
        <w:rPr>
          <w:rFonts w:ascii="Georgia" w:hAnsi="Georgia"/>
          <w:sz w:val="24"/>
          <w:szCs w:val="24"/>
        </w:rPr>
        <w:t xml:space="preserve"> Reference: 3.2 - Evaluate the basic elements of the plot and the way conflicts are (or are not) resolved. 3.5 - Identify and analyze recurrent themes. </w:t>
      </w:r>
      <w:proofErr w:type="gramStart"/>
      <w:r w:rsidRPr="00F73A25">
        <w:rPr>
          <w:rFonts w:ascii="Georgia" w:hAnsi="Georgia"/>
          <w:sz w:val="24"/>
          <w:szCs w:val="24"/>
        </w:rPr>
        <w:t>Writing 2.1 Writing Narratives, 2.2d - Write responses to literature - references to the text.</w:t>
      </w:r>
      <w:proofErr w:type="gramEnd"/>
      <w:r w:rsidRPr="00F73A25">
        <w:rPr>
          <w:rFonts w:ascii="Georgia" w:hAnsi="Georgia"/>
          <w:sz w:val="24"/>
          <w:szCs w:val="24"/>
        </w:rPr>
        <w:t xml:space="preserve"> 1.0 Written and oral language presentations. 1.0 Listening and speaking strategies. </w:t>
      </w:r>
    </w:p>
    <w:p w:rsidR="00B9468F" w:rsidRPr="00F73A25" w:rsidRDefault="00B9468F" w:rsidP="00B9468F">
      <w:pPr>
        <w:rPr>
          <w:rFonts w:ascii="Georgia" w:hAnsi="Georgia"/>
          <w:sz w:val="24"/>
          <w:szCs w:val="24"/>
        </w:rPr>
      </w:pPr>
      <w:r w:rsidRPr="00F73A25">
        <w:rPr>
          <w:rFonts w:ascii="Georgia" w:hAnsi="Georgia"/>
          <w:sz w:val="24"/>
          <w:szCs w:val="24"/>
        </w:rPr>
        <w:t>Sequence of Daily Activities: Pre-teaching 5 minutes; Explicit Directed Instruction 10 minutes; Check for Understanding, 5 minutes; Guided reading and discussion or group activities 25 minutes; Wrap-up sharing 5 minutes.</w:t>
      </w:r>
    </w:p>
    <w:p w:rsidR="00C50924" w:rsidRDefault="00B9468F" w:rsidP="00B9468F">
      <w:pPr>
        <w:rPr>
          <w:rFonts w:ascii="Georgia" w:hAnsi="Georgia"/>
          <w:sz w:val="24"/>
          <w:szCs w:val="24"/>
        </w:rPr>
      </w:pPr>
      <w:r w:rsidRPr="00F73A25">
        <w:rPr>
          <w:rFonts w:ascii="Georgia" w:hAnsi="Georgia"/>
          <w:sz w:val="24"/>
          <w:szCs w:val="24"/>
        </w:rPr>
        <w:t>Materials: “Thank You Ma’am” by Langston Hughes. Student’s Reader’s Comp</w:t>
      </w:r>
      <w:r w:rsidR="00C50924">
        <w:rPr>
          <w:rFonts w:ascii="Georgia" w:hAnsi="Georgia"/>
          <w:sz w:val="24"/>
          <w:szCs w:val="24"/>
        </w:rPr>
        <w:t>anion, “Finding the Theme” c</w:t>
      </w:r>
      <w:r w:rsidRPr="00F73A25">
        <w:rPr>
          <w:rFonts w:ascii="Georgia" w:hAnsi="Georgia"/>
          <w:sz w:val="24"/>
          <w:szCs w:val="24"/>
        </w:rPr>
        <w:t xml:space="preserve">omprehension sheet </w:t>
      </w:r>
    </w:p>
    <w:p w:rsidR="00B9468F" w:rsidRPr="00F73A25" w:rsidRDefault="00C50924" w:rsidP="00B9468F">
      <w:pPr>
        <w:rPr>
          <w:rFonts w:ascii="Georgia" w:hAnsi="Georgia"/>
          <w:sz w:val="24"/>
          <w:szCs w:val="24"/>
        </w:rPr>
      </w:pPr>
      <w:r>
        <w:rPr>
          <w:rFonts w:ascii="Georgia" w:hAnsi="Georgia"/>
          <w:sz w:val="24"/>
          <w:szCs w:val="24"/>
        </w:rPr>
        <w:t>Teacher begins modeling talking to text. After first paragraph, a</w:t>
      </w:r>
      <w:r w:rsidR="00B9468F" w:rsidRPr="00F73A25">
        <w:rPr>
          <w:rFonts w:ascii="Georgia" w:hAnsi="Georgia"/>
          <w:sz w:val="24"/>
          <w:szCs w:val="24"/>
        </w:rPr>
        <w:t xml:space="preserve">sk the students to imagine for one minute how it would feel to have their purse or coat or other items snatched by someone. Have them share their ideas. Then ask them to imagine how it would feel to be Roger. What was Roger thinking or feeling when he decided to snatch the purse? What was going through his mind? </w:t>
      </w:r>
      <w:r>
        <w:rPr>
          <w:rFonts w:ascii="Georgia" w:hAnsi="Georgia"/>
          <w:sz w:val="24"/>
          <w:szCs w:val="24"/>
        </w:rPr>
        <w:t>Continue h</w:t>
      </w:r>
      <w:r w:rsidRPr="00F73A25">
        <w:rPr>
          <w:rFonts w:ascii="Georgia" w:hAnsi="Georgia"/>
          <w:sz w:val="24"/>
          <w:szCs w:val="24"/>
        </w:rPr>
        <w:t>av</w:t>
      </w:r>
      <w:r>
        <w:rPr>
          <w:rFonts w:ascii="Georgia" w:hAnsi="Georgia"/>
          <w:sz w:val="24"/>
          <w:szCs w:val="24"/>
        </w:rPr>
        <w:t>ing</w:t>
      </w:r>
      <w:r w:rsidRPr="00F73A25">
        <w:rPr>
          <w:rFonts w:ascii="Georgia" w:hAnsi="Georgia"/>
          <w:sz w:val="24"/>
          <w:szCs w:val="24"/>
        </w:rPr>
        <w:t xml:space="preserve"> students read aloud one paragraph each for fluency.</w:t>
      </w:r>
      <w:r>
        <w:rPr>
          <w:rFonts w:ascii="Georgia" w:hAnsi="Georgia"/>
          <w:sz w:val="24"/>
          <w:szCs w:val="24"/>
        </w:rPr>
        <w:t xml:space="preserve"> </w:t>
      </w:r>
      <w:r w:rsidR="00696433">
        <w:rPr>
          <w:rFonts w:ascii="Georgia" w:hAnsi="Georgia"/>
          <w:sz w:val="24"/>
          <w:szCs w:val="24"/>
        </w:rPr>
        <w:t>Students should then finish story independently and complete</w:t>
      </w:r>
      <w:r w:rsidR="00B9468F" w:rsidRPr="00F73A25">
        <w:rPr>
          <w:rFonts w:ascii="Georgia" w:hAnsi="Georgia"/>
          <w:sz w:val="24"/>
          <w:szCs w:val="24"/>
        </w:rPr>
        <w:t xml:space="preserve"> comprehension questions </w:t>
      </w:r>
      <w:r w:rsidR="00696433">
        <w:rPr>
          <w:rFonts w:ascii="Georgia" w:hAnsi="Georgia"/>
          <w:sz w:val="24"/>
          <w:szCs w:val="24"/>
        </w:rPr>
        <w:t>that are intended</w:t>
      </w:r>
      <w:r w:rsidR="00B9468F" w:rsidRPr="00F73A25">
        <w:rPr>
          <w:rFonts w:ascii="Georgia" w:hAnsi="Georgia"/>
          <w:sz w:val="24"/>
          <w:szCs w:val="24"/>
        </w:rPr>
        <w:t xml:space="preserve"> to focus student attention on </w:t>
      </w:r>
      <w:r w:rsidR="00696433">
        <w:rPr>
          <w:rFonts w:ascii="Georgia" w:hAnsi="Georgia"/>
          <w:sz w:val="24"/>
          <w:szCs w:val="24"/>
        </w:rPr>
        <w:t>p</w:t>
      </w:r>
      <w:r w:rsidR="00B9468F" w:rsidRPr="00F73A25">
        <w:rPr>
          <w:rFonts w:ascii="Georgia" w:hAnsi="Georgia"/>
          <w:sz w:val="24"/>
          <w:szCs w:val="24"/>
        </w:rPr>
        <w:t xml:space="preserve">lot and </w:t>
      </w:r>
      <w:r w:rsidR="00696433">
        <w:rPr>
          <w:rFonts w:ascii="Georgia" w:hAnsi="Georgia"/>
          <w:sz w:val="24"/>
          <w:szCs w:val="24"/>
        </w:rPr>
        <w:t>character</w:t>
      </w:r>
      <w:r w:rsidR="00B9468F" w:rsidRPr="00F73A25">
        <w:rPr>
          <w:rFonts w:ascii="Georgia" w:hAnsi="Georgia"/>
          <w:sz w:val="24"/>
          <w:szCs w:val="24"/>
        </w:rPr>
        <w:t xml:space="preserve"> reactions. </w:t>
      </w:r>
    </w:p>
    <w:p w:rsidR="00B9468F" w:rsidRPr="00F73A25" w:rsidRDefault="00B9468F" w:rsidP="00B9468F">
      <w:pPr>
        <w:rPr>
          <w:rFonts w:ascii="Georgia" w:hAnsi="Georgia"/>
          <w:sz w:val="24"/>
          <w:szCs w:val="24"/>
        </w:rPr>
      </w:pPr>
      <w:r w:rsidRPr="00F73A25">
        <w:rPr>
          <w:rFonts w:ascii="Georgia" w:hAnsi="Georgia"/>
          <w:sz w:val="24"/>
          <w:szCs w:val="24"/>
        </w:rPr>
        <w:t xml:space="preserve"> Assessment: Based on class participation, homework, oral </w:t>
      </w:r>
      <w:proofErr w:type="spellStart"/>
      <w:r w:rsidRPr="00F73A25">
        <w:rPr>
          <w:rFonts w:ascii="Georgia" w:hAnsi="Georgia"/>
          <w:sz w:val="24"/>
          <w:szCs w:val="24"/>
        </w:rPr>
        <w:t>story telling</w:t>
      </w:r>
      <w:proofErr w:type="spellEnd"/>
      <w:r w:rsidRPr="00F73A25">
        <w:rPr>
          <w:rFonts w:ascii="Georgia" w:hAnsi="Georgia"/>
          <w:sz w:val="24"/>
          <w:szCs w:val="24"/>
        </w:rPr>
        <w:t xml:space="preserve"> and narrative essay. Students will write a First Person Narrative as a person who receives undeserved kindness when committing a crime or hurtful act. Students then transcribe the final theme of the story expressed as a sentence onto a 3x5 card</w:t>
      </w:r>
      <w:r w:rsidR="00376F19">
        <w:rPr>
          <w:rFonts w:ascii="Georgia" w:hAnsi="Georgia"/>
          <w:sz w:val="24"/>
          <w:szCs w:val="24"/>
        </w:rPr>
        <w:t>.</w:t>
      </w:r>
      <w:r w:rsidRPr="00F73A25">
        <w:rPr>
          <w:rFonts w:ascii="Georgia" w:hAnsi="Georgia"/>
          <w:sz w:val="24"/>
          <w:szCs w:val="24"/>
        </w:rPr>
        <w:t xml:space="preserve"> </w:t>
      </w:r>
    </w:p>
    <w:p w:rsidR="00B9468F" w:rsidRPr="00F73A25" w:rsidRDefault="00B9468F" w:rsidP="00B9468F">
      <w:pPr>
        <w:rPr>
          <w:rFonts w:ascii="Georgia" w:hAnsi="Georgia"/>
          <w:sz w:val="24"/>
          <w:szCs w:val="24"/>
        </w:rPr>
      </w:pPr>
      <w:r w:rsidRPr="00F73A25">
        <w:rPr>
          <w:rFonts w:ascii="Georgia" w:hAnsi="Georgia"/>
          <w:sz w:val="24"/>
          <w:szCs w:val="24"/>
        </w:rPr>
        <w:lastRenderedPageBreak/>
        <w:t>"Finding the Themes"</w:t>
      </w:r>
    </w:p>
    <w:p w:rsidR="00B9468F" w:rsidRPr="00F73A25" w:rsidRDefault="00B9468F" w:rsidP="00B9468F">
      <w:pPr>
        <w:rPr>
          <w:rFonts w:ascii="Georgia" w:hAnsi="Georgia"/>
          <w:sz w:val="24"/>
          <w:szCs w:val="24"/>
        </w:rPr>
      </w:pPr>
      <w:r w:rsidRPr="00F73A25">
        <w:rPr>
          <w:rFonts w:ascii="Georgia" w:hAnsi="Georgia"/>
          <w:sz w:val="24"/>
          <w:szCs w:val="24"/>
        </w:rPr>
        <w:t>Name</w:t>
      </w:r>
      <w:proofErr w:type="gramStart"/>
      <w:r w:rsidRPr="00F73A25">
        <w:rPr>
          <w:rFonts w:ascii="Georgia" w:hAnsi="Georgia"/>
          <w:sz w:val="24"/>
          <w:szCs w:val="24"/>
        </w:rPr>
        <w:t>:_</w:t>
      </w:r>
      <w:proofErr w:type="gramEnd"/>
      <w:r w:rsidRPr="00F73A25">
        <w:rPr>
          <w:rFonts w:ascii="Georgia" w:hAnsi="Georgia"/>
          <w:sz w:val="24"/>
          <w:szCs w:val="24"/>
        </w:rPr>
        <w:t xml:space="preserve">__________________ Class Period:_____________ </w:t>
      </w:r>
    </w:p>
    <w:p w:rsidR="00B9468F" w:rsidRPr="00F73A25" w:rsidRDefault="00B9468F" w:rsidP="00B9468F">
      <w:pPr>
        <w:rPr>
          <w:rFonts w:ascii="Georgia" w:hAnsi="Georgia"/>
          <w:sz w:val="24"/>
          <w:szCs w:val="24"/>
        </w:rPr>
      </w:pPr>
      <w:proofErr w:type="gramStart"/>
      <w:r w:rsidRPr="00F73A25">
        <w:rPr>
          <w:rFonts w:ascii="Georgia" w:hAnsi="Georgia"/>
          <w:sz w:val="24"/>
          <w:szCs w:val="24"/>
        </w:rPr>
        <w:t>by</w:t>
      </w:r>
      <w:proofErr w:type="gramEnd"/>
      <w:r w:rsidRPr="00F73A25">
        <w:rPr>
          <w:rFonts w:ascii="Georgia" w:hAnsi="Georgia"/>
          <w:sz w:val="24"/>
          <w:szCs w:val="24"/>
        </w:rPr>
        <w:t xml:space="preserve"> William Welch </w:t>
      </w:r>
    </w:p>
    <w:p w:rsidR="00B9468F" w:rsidRPr="00F73A25" w:rsidRDefault="00B9468F" w:rsidP="00B9468F">
      <w:pPr>
        <w:rPr>
          <w:rFonts w:ascii="Georgia" w:hAnsi="Georgia"/>
          <w:sz w:val="24"/>
          <w:szCs w:val="24"/>
        </w:rPr>
      </w:pPr>
      <w:r w:rsidRPr="00F73A25">
        <w:rPr>
          <w:rFonts w:ascii="Georgia" w:hAnsi="Georgia"/>
          <w:sz w:val="24"/>
          <w:szCs w:val="24"/>
        </w:rPr>
        <w:t xml:space="preserve">A </w:t>
      </w:r>
      <w:r w:rsidR="00696433">
        <w:rPr>
          <w:rFonts w:ascii="Georgia" w:hAnsi="Georgia"/>
          <w:sz w:val="24"/>
          <w:szCs w:val="24"/>
        </w:rPr>
        <w:t>t</w:t>
      </w:r>
      <w:r w:rsidRPr="00F73A25">
        <w:rPr>
          <w:rFonts w:ascii="Georgia" w:hAnsi="Georgia"/>
          <w:sz w:val="24"/>
          <w:szCs w:val="24"/>
        </w:rPr>
        <w:t>heme is the lesson or message about life that an author wishes to communicate to the reader</w:t>
      </w:r>
      <w:r w:rsidR="00696433">
        <w:rPr>
          <w:rFonts w:ascii="Georgia" w:hAnsi="Georgia"/>
          <w:sz w:val="24"/>
          <w:szCs w:val="24"/>
        </w:rPr>
        <w:t xml:space="preserve">. </w:t>
      </w:r>
      <w:r w:rsidRPr="00F73A25">
        <w:rPr>
          <w:rFonts w:ascii="Georgia" w:hAnsi="Georgia"/>
          <w:sz w:val="24"/>
          <w:szCs w:val="24"/>
        </w:rPr>
        <w:t xml:space="preserve">A </w:t>
      </w:r>
      <w:r w:rsidR="00696433">
        <w:rPr>
          <w:rFonts w:ascii="Georgia" w:hAnsi="Georgia"/>
          <w:sz w:val="24"/>
          <w:szCs w:val="24"/>
        </w:rPr>
        <w:t>t</w:t>
      </w:r>
      <w:r w:rsidRPr="00F73A25">
        <w:rPr>
          <w:rFonts w:ascii="Georgia" w:hAnsi="Georgia"/>
          <w:sz w:val="24"/>
          <w:szCs w:val="24"/>
        </w:rPr>
        <w:t xml:space="preserve">heme is usually implied or suggested by showing how characters react to the events, people and places in the story. </w:t>
      </w:r>
    </w:p>
    <w:p w:rsidR="00696433" w:rsidRDefault="00696433" w:rsidP="00B9468F">
      <w:pPr>
        <w:rPr>
          <w:rFonts w:ascii="Georgia" w:hAnsi="Georgia"/>
          <w:sz w:val="24"/>
          <w:szCs w:val="24"/>
        </w:rPr>
      </w:pPr>
    </w:p>
    <w:p w:rsidR="00696433" w:rsidRDefault="00696433" w:rsidP="00B9468F">
      <w:pPr>
        <w:rPr>
          <w:rFonts w:ascii="Georgia" w:hAnsi="Georgia"/>
          <w:sz w:val="24"/>
          <w:szCs w:val="24"/>
        </w:rPr>
      </w:pPr>
      <w:r>
        <w:rPr>
          <w:rFonts w:ascii="Georgia" w:hAnsi="Georgia"/>
          <w:sz w:val="24"/>
          <w:szCs w:val="24"/>
        </w:rPr>
        <w:t xml:space="preserve">Answer each of the following questions. Following your answers, include the page and line numbers where the evidence that supports your answer can be found. </w:t>
      </w:r>
    </w:p>
    <w:p w:rsidR="00B9468F" w:rsidRPr="00F73A25" w:rsidRDefault="00B9468F" w:rsidP="00B9468F">
      <w:pPr>
        <w:rPr>
          <w:rFonts w:ascii="Georgia" w:hAnsi="Georgia"/>
          <w:sz w:val="24"/>
          <w:szCs w:val="24"/>
        </w:rPr>
      </w:pPr>
      <w:r w:rsidRPr="00F73A25">
        <w:rPr>
          <w:rFonts w:ascii="Georgia" w:hAnsi="Georgia"/>
          <w:sz w:val="24"/>
          <w:szCs w:val="24"/>
        </w:rPr>
        <w:t xml:space="preserve">1 Who is the story really about? </w:t>
      </w:r>
    </w:p>
    <w:p w:rsidR="00B9468F" w:rsidRPr="00F73A25" w:rsidRDefault="00B9468F" w:rsidP="00B9468F">
      <w:pPr>
        <w:rPr>
          <w:rFonts w:ascii="Georgia" w:hAnsi="Georgia"/>
          <w:sz w:val="24"/>
          <w:szCs w:val="24"/>
        </w:rPr>
      </w:pPr>
      <w:r w:rsidRPr="00F73A25">
        <w:rPr>
          <w:rFonts w:ascii="Georgia" w:hAnsi="Georgia"/>
          <w:sz w:val="24"/>
          <w:szCs w:val="24"/>
        </w:rPr>
        <w:t xml:space="preserve">2 How does Roger react after Mrs. Jones asked him why he tried to steal her pocketbook?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3 Why do you think Roger lied to Mrs. Jones? He was afraid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4 What does Mrs. Jones say when Roger apologizes? </w:t>
      </w:r>
    </w:p>
    <w:p w:rsidR="00B9468F" w:rsidRPr="00F73A25" w:rsidRDefault="00B9468F" w:rsidP="00B9468F">
      <w:pPr>
        <w:rPr>
          <w:rFonts w:ascii="Georgia" w:hAnsi="Georgia"/>
          <w:sz w:val="24"/>
          <w:szCs w:val="24"/>
        </w:rPr>
      </w:pPr>
      <w:r w:rsidRPr="00F73A25">
        <w:rPr>
          <w:rFonts w:ascii="Georgia" w:hAnsi="Georgia"/>
          <w:sz w:val="24"/>
          <w:szCs w:val="24"/>
        </w:rPr>
        <w:t xml:space="preserve">Your face is dirty. I got a mind to wash your </w:t>
      </w:r>
    </w:p>
    <w:p w:rsidR="00B9468F" w:rsidRPr="00F73A25" w:rsidRDefault="00B9468F" w:rsidP="00B9468F">
      <w:pPr>
        <w:rPr>
          <w:rFonts w:ascii="Georgia" w:hAnsi="Georgia"/>
          <w:sz w:val="24"/>
          <w:szCs w:val="24"/>
        </w:rPr>
      </w:pPr>
      <w:proofErr w:type="gramStart"/>
      <w:r w:rsidRPr="00F73A25">
        <w:rPr>
          <w:rFonts w:ascii="Georgia" w:hAnsi="Georgia"/>
          <w:sz w:val="24"/>
          <w:szCs w:val="24"/>
        </w:rPr>
        <w:t>face</w:t>
      </w:r>
      <w:proofErr w:type="gramEnd"/>
      <w:r w:rsidRPr="00F73A25">
        <w:rPr>
          <w:rFonts w:ascii="Georgia" w:hAnsi="Georgia"/>
          <w:sz w:val="24"/>
          <w:szCs w:val="24"/>
        </w:rPr>
        <w:t xml:space="preserve">. </w:t>
      </w:r>
      <w:proofErr w:type="spellStart"/>
      <w:r w:rsidRPr="00F73A25">
        <w:rPr>
          <w:rFonts w:ascii="Georgia" w:hAnsi="Georgia"/>
          <w:sz w:val="24"/>
          <w:szCs w:val="24"/>
        </w:rPr>
        <w:t>Ain't</w:t>
      </w:r>
      <w:proofErr w:type="spellEnd"/>
      <w:r w:rsidRPr="00F73A25">
        <w:rPr>
          <w:rFonts w:ascii="Georgia" w:hAnsi="Georgia"/>
          <w:sz w:val="24"/>
          <w:szCs w:val="24"/>
        </w:rPr>
        <w:t xml:space="preserve"> you got nobody at home…?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5 Are you surprised with Mrs. Jones' reaction? Why or why not?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p53 </w:t>
      </w:r>
    </w:p>
    <w:p w:rsidR="00B9468F" w:rsidRPr="00F73A25" w:rsidRDefault="00B9468F" w:rsidP="00B9468F">
      <w:pPr>
        <w:rPr>
          <w:rFonts w:ascii="Georgia" w:hAnsi="Georgia"/>
          <w:sz w:val="24"/>
          <w:szCs w:val="24"/>
        </w:rPr>
      </w:pPr>
      <w:r w:rsidRPr="00F73A25">
        <w:rPr>
          <w:rFonts w:ascii="Georgia" w:hAnsi="Georgia"/>
          <w:sz w:val="24"/>
          <w:szCs w:val="24"/>
        </w:rPr>
        <w:t xml:space="preserve">6 Why do you think Mrs. Jones makes Roger wash his face and then eat dinner with her? </w:t>
      </w:r>
    </w:p>
    <w:p w:rsidR="00B9468F" w:rsidRPr="00F73A25" w:rsidRDefault="00B9468F" w:rsidP="00B9468F">
      <w:pPr>
        <w:rPr>
          <w:rFonts w:ascii="Georgia" w:hAnsi="Georgia"/>
          <w:sz w:val="24"/>
          <w:szCs w:val="24"/>
        </w:rPr>
      </w:pPr>
      <w:r w:rsidRPr="00F73A25">
        <w:rPr>
          <w:rFonts w:ascii="Georgia" w:hAnsi="Georgia"/>
          <w:sz w:val="24"/>
          <w:szCs w:val="24"/>
        </w:rPr>
        <w:lastRenderedPageBreak/>
        <w:t xml:space="preserve">She feels sorry/compassion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7 How does Mrs. Jones treat Roger? </w:t>
      </w:r>
      <w:proofErr w:type="gramStart"/>
      <w:r w:rsidRPr="00F73A25">
        <w:rPr>
          <w:rFonts w:ascii="Georgia" w:hAnsi="Georgia"/>
          <w:sz w:val="24"/>
          <w:szCs w:val="24"/>
        </w:rPr>
        <w:t>with</w:t>
      </w:r>
      <w:proofErr w:type="gramEnd"/>
      <w:r w:rsidRPr="00F73A25">
        <w:rPr>
          <w:rFonts w:ascii="Georgia" w:hAnsi="Georgia"/>
          <w:sz w:val="24"/>
          <w:szCs w:val="24"/>
        </w:rPr>
        <w:t xml:space="preserve"> kindness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8 Why does Roger try to steal the purse? </w:t>
      </w:r>
      <w:proofErr w:type="gramStart"/>
      <w:r w:rsidRPr="00F73A25">
        <w:rPr>
          <w:rFonts w:ascii="Georgia" w:hAnsi="Georgia"/>
          <w:sz w:val="24"/>
          <w:szCs w:val="24"/>
        </w:rPr>
        <w:t>for</w:t>
      </w:r>
      <w:proofErr w:type="gramEnd"/>
      <w:r w:rsidRPr="00F73A25">
        <w:rPr>
          <w:rFonts w:ascii="Georgia" w:hAnsi="Georgia"/>
          <w:sz w:val="24"/>
          <w:szCs w:val="24"/>
        </w:rPr>
        <w:t xml:space="preserve"> blue suede shoes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9 How does Mrs. Jones react to Roger's answer? She says Roger could have just asked her </w:t>
      </w:r>
    </w:p>
    <w:p w:rsidR="00B9468F" w:rsidRPr="00F73A25" w:rsidRDefault="00B9468F" w:rsidP="00B9468F">
      <w:pPr>
        <w:rPr>
          <w:rFonts w:ascii="Georgia" w:hAnsi="Georgia"/>
          <w:sz w:val="24"/>
          <w:szCs w:val="24"/>
        </w:rPr>
      </w:pPr>
      <w:proofErr w:type="gramStart"/>
      <w:r w:rsidRPr="00F73A25">
        <w:rPr>
          <w:rFonts w:ascii="Georgia" w:hAnsi="Georgia"/>
          <w:sz w:val="24"/>
          <w:szCs w:val="24"/>
        </w:rPr>
        <w:t>for</w:t>
      </w:r>
      <w:proofErr w:type="gramEnd"/>
      <w:r w:rsidRPr="00F73A25">
        <w:rPr>
          <w:rFonts w:ascii="Georgia" w:hAnsi="Georgia"/>
          <w:sz w:val="24"/>
          <w:szCs w:val="24"/>
        </w:rPr>
        <w:t xml:space="preserve"> the money. He didn't have to steal.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10 How does Roger react to Mrs. Jones' saying that Roger could </w:t>
      </w:r>
      <w:proofErr w:type="gramStart"/>
      <w:r w:rsidRPr="00F73A25">
        <w:rPr>
          <w:rFonts w:ascii="Georgia" w:hAnsi="Georgia"/>
          <w:sz w:val="24"/>
          <w:szCs w:val="24"/>
        </w:rPr>
        <w:t>of</w:t>
      </w:r>
      <w:proofErr w:type="gramEnd"/>
      <w:r w:rsidRPr="00F73A25">
        <w:rPr>
          <w:rFonts w:ascii="Georgia" w:hAnsi="Georgia"/>
          <w:sz w:val="24"/>
          <w:szCs w:val="24"/>
        </w:rPr>
        <w:t xml:space="preserve"> just asked her for the money? </w:t>
      </w:r>
    </w:p>
    <w:p w:rsidR="00B9468F" w:rsidRPr="00F73A25" w:rsidRDefault="00B9468F" w:rsidP="00B9468F">
      <w:pPr>
        <w:rPr>
          <w:rFonts w:ascii="Georgia" w:hAnsi="Georgia"/>
          <w:sz w:val="24"/>
          <w:szCs w:val="24"/>
        </w:rPr>
      </w:pPr>
      <w:proofErr w:type="gramStart"/>
      <w:r w:rsidRPr="00F73A25">
        <w:rPr>
          <w:rFonts w:ascii="Georgia" w:hAnsi="Georgia"/>
          <w:sz w:val="24"/>
          <w:szCs w:val="24"/>
        </w:rPr>
        <w:t>A long pause, a very long pause.</w:t>
      </w:r>
      <w:proofErr w:type="gramEnd"/>
      <w:r w:rsidRPr="00F73A25">
        <w:rPr>
          <w:rFonts w:ascii="Georgia" w:hAnsi="Georgia"/>
          <w:sz w:val="24"/>
          <w:szCs w:val="24"/>
        </w:rPr>
        <w:t xml:space="preserve">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11 What is Roger thinking about here (with the pause)? He's surprised and he's thinking what to do.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proofErr w:type="gramStart"/>
      <w:r w:rsidRPr="00F73A25">
        <w:rPr>
          <w:rFonts w:ascii="Georgia" w:hAnsi="Georgia"/>
          <w:sz w:val="24"/>
          <w:szCs w:val="24"/>
        </w:rPr>
        <w:t>p54</w:t>
      </w:r>
      <w:proofErr w:type="gramEnd"/>
      <w:r w:rsidRPr="00F73A25">
        <w:rPr>
          <w:rFonts w:ascii="Georgia" w:hAnsi="Georgia"/>
          <w:sz w:val="24"/>
          <w:szCs w:val="24"/>
        </w:rPr>
        <w:t xml:space="preserve"> Re-read the first two paragraphs out loud on page 54. </w:t>
      </w:r>
    </w:p>
    <w:p w:rsidR="00B9468F" w:rsidRPr="00F73A25" w:rsidRDefault="00B9468F" w:rsidP="00B9468F">
      <w:pPr>
        <w:rPr>
          <w:rFonts w:ascii="Georgia" w:hAnsi="Georgia"/>
          <w:sz w:val="24"/>
          <w:szCs w:val="24"/>
        </w:rPr>
      </w:pPr>
      <w:r w:rsidRPr="00F73A25">
        <w:rPr>
          <w:rFonts w:ascii="Georgia" w:hAnsi="Georgia"/>
          <w:sz w:val="24"/>
          <w:szCs w:val="24"/>
        </w:rPr>
        <w:t xml:space="preserve">12 After Roger frowned, what did Mrs. Jones say? Um-hum, you thought I was going to say, but </w:t>
      </w:r>
    </w:p>
    <w:p w:rsidR="00B9468F" w:rsidRPr="00F73A25" w:rsidRDefault="00B9468F" w:rsidP="00B9468F">
      <w:pPr>
        <w:rPr>
          <w:rFonts w:ascii="Georgia" w:hAnsi="Georgia"/>
          <w:sz w:val="24"/>
          <w:szCs w:val="24"/>
        </w:rPr>
      </w:pPr>
      <w:r w:rsidRPr="00F73A25">
        <w:rPr>
          <w:rFonts w:ascii="Georgia" w:hAnsi="Georgia"/>
          <w:sz w:val="24"/>
          <w:szCs w:val="24"/>
        </w:rPr>
        <w:t xml:space="preserve">I didn't snatch other people's pocketbooks.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13 How did Mrs. Jones know what Roger was thinking? She saw his frown and figured it out.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14 Have you ever noticed a look on someone's face and known what they were thinking? </w:t>
      </w:r>
    </w:p>
    <w:p w:rsidR="00B9468F" w:rsidRPr="00F73A25" w:rsidRDefault="00B9468F" w:rsidP="00B9468F">
      <w:pPr>
        <w:rPr>
          <w:rFonts w:ascii="Georgia" w:hAnsi="Georgia"/>
          <w:sz w:val="24"/>
          <w:szCs w:val="24"/>
        </w:rPr>
      </w:pPr>
      <w:r w:rsidRPr="00F73A25">
        <w:rPr>
          <w:rFonts w:ascii="Georgia" w:hAnsi="Georgia"/>
          <w:sz w:val="24"/>
          <w:szCs w:val="24"/>
        </w:rPr>
        <w:t xml:space="preserve">Give an example from your life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15 Now what does Mrs. Jones tell Roger about her life? She has done bad things too. </w:t>
      </w:r>
    </w:p>
    <w:p w:rsidR="00B9468F" w:rsidRPr="00F73A25" w:rsidRDefault="00B9468F" w:rsidP="00B9468F">
      <w:pPr>
        <w:rPr>
          <w:rFonts w:ascii="Georgia" w:hAnsi="Georgia"/>
          <w:sz w:val="24"/>
          <w:szCs w:val="24"/>
        </w:rPr>
      </w:pPr>
      <w:r w:rsidRPr="00F73A25">
        <w:rPr>
          <w:rFonts w:ascii="Georgia" w:hAnsi="Georgia"/>
          <w:sz w:val="24"/>
          <w:szCs w:val="24"/>
        </w:rPr>
        <w:t>p. 1</w:t>
      </w:r>
    </w:p>
    <w:p w:rsidR="00B9468F" w:rsidRPr="00F73A25" w:rsidRDefault="00B9468F" w:rsidP="00B9468F">
      <w:pPr>
        <w:rPr>
          <w:rFonts w:ascii="Georgia" w:hAnsi="Georgia"/>
          <w:sz w:val="24"/>
          <w:szCs w:val="24"/>
        </w:rPr>
      </w:pPr>
      <w:r w:rsidRPr="00F73A25">
        <w:rPr>
          <w:rFonts w:ascii="Georgia" w:hAnsi="Georgia"/>
          <w:sz w:val="24"/>
          <w:szCs w:val="24"/>
        </w:rPr>
        <w:t xml:space="preserve">p54 </w:t>
      </w:r>
    </w:p>
    <w:p w:rsidR="00B9468F" w:rsidRPr="00F73A25" w:rsidRDefault="00B9468F" w:rsidP="00B9468F">
      <w:pPr>
        <w:rPr>
          <w:rFonts w:ascii="Georgia" w:hAnsi="Georgia"/>
          <w:sz w:val="24"/>
          <w:szCs w:val="24"/>
        </w:rPr>
      </w:pPr>
      <w:r w:rsidRPr="00F73A25">
        <w:rPr>
          <w:rFonts w:ascii="Georgia" w:hAnsi="Georgia"/>
          <w:sz w:val="24"/>
          <w:szCs w:val="24"/>
        </w:rPr>
        <w:t xml:space="preserve">16 Why does Mrs. Jones not watch Roger or watch her purse? </w:t>
      </w:r>
    </w:p>
    <w:p w:rsidR="00B9468F" w:rsidRPr="00F73A25" w:rsidRDefault="00B9468F" w:rsidP="00B9468F">
      <w:pPr>
        <w:rPr>
          <w:rFonts w:ascii="Georgia" w:hAnsi="Georgia"/>
          <w:sz w:val="24"/>
          <w:szCs w:val="24"/>
        </w:rPr>
      </w:pPr>
      <w:r w:rsidRPr="00F73A25">
        <w:rPr>
          <w:rFonts w:ascii="Georgia" w:hAnsi="Georgia"/>
          <w:sz w:val="24"/>
          <w:szCs w:val="24"/>
        </w:rPr>
        <w:t xml:space="preserve">She wants Roger to know she trusts him.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17 Where does Mrs. Jones work? In a beauty shop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18 Do you think she is rich? No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19 Then why did she give Roger $10 to buy shoes? To teach him about kindness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20 What do you think Roger learned from the way Mrs. Jones treated him? </w:t>
      </w:r>
    </w:p>
    <w:p w:rsidR="00B9468F" w:rsidRPr="00F73A25" w:rsidRDefault="00B9468F" w:rsidP="00B9468F">
      <w:pPr>
        <w:rPr>
          <w:rFonts w:ascii="Georgia" w:hAnsi="Georgia"/>
          <w:sz w:val="24"/>
          <w:szCs w:val="24"/>
        </w:rPr>
      </w:pPr>
      <w:proofErr w:type="gramStart"/>
      <w:r w:rsidRPr="00F73A25">
        <w:rPr>
          <w:rFonts w:ascii="Georgia" w:hAnsi="Georgia"/>
          <w:sz w:val="24"/>
          <w:szCs w:val="24"/>
        </w:rPr>
        <w:t>various</w:t>
      </w:r>
      <w:proofErr w:type="gramEnd"/>
      <w:r w:rsidRPr="00F73A25">
        <w:rPr>
          <w:rFonts w:ascii="Georgia" w:hAnsi="Georgia"/>
          <w:sz w:val="24"/>
          <w:szCs w:val="24"/>
        </w:rPr>
        <w:t xml:space="preserve"> answers: Kindness and trust can </w:t>
      </w:r>
    </w:p>
    <w:p w:rsidR="00B9468F" w:rsidRPr="00F73A25" w:rsidRDefault="00B9468F" w:rsidP="00B9468F">
      <w:pPr>
        <w:rPr>
          <w:rFonts w:ascii="Georgia" w:hAnsi="Georgia"/>
          <w:sz w:val="24"/>
          <w:szCs w:val="24"/>
        </w:rPr>
      </w:pPr>
      <w:proofErr w:type="gramStart"/>
      <w:r w:rsidRPr="00F73A25">
        <w:rPr>
          <w:rFonts w:ascii="Georgia" w:hAnsi="Georgia"/>
          <w:sz w:val="24"/>
          <w:szCs w:val="24"/>
        </w:rPr>
        <w:t>teach</w:t>
      </w:r>
      <w:proofErr w:type="gramEnd"/>
      <w:r w:rsidRPr="00F73A25">
        <w:rPr>
          <w:rFonts w:ascii="Georgia" w:hAnsi="Georgia"/>
          <w:sz w:val="24"/>
          <w:szCs w:val="24"/>
        </w:rPr>
        <w:t xml:space="preserve"> you a lot about life. Or the golden rule: </w:t>
      </w:r>
    </w:p>
    <w:p w:rsidR="00B9468F" w:rsidRPr="00F73A25" w:rsidRDefault="00B9468F" w:rsidP="00B9468F">
      <w:pPr>
        <w:rPr>
          <w:rFonts w:ascii="Georgia" w:hAnsi="Georgia"/>
          <w:sz w:val="24"/>
          <w:szCs w:val="24"/>
        </w:rPr>
      </w:pPr>
      <w:r w:rsidRPr="00F73A25">
        <w:rPr>
          <w:rFonts w:ascii="Georgia" w:hAnsi="Georgia"/>
          <w:sz w:val="24"/>
          <w:szCs w:val="24"/>
        </w:rPr>
        <w:t xml:space="preserve">Treat others the way you want to be treated.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21 How would you like to be treated if you were caught doing something wrong? </w:t>
      </w:r>
      <w:proofErr w:type="gramStart"/>
      <w:r w:rsidRPr="00F73A25">
        <w:rPr>
          <w:rFonts w:ascii="Georgia" w:hAnsi="Georgia"/>
          <w:sz w:val="24"/>
          <w:szCs w:val="24"/>
        </w:rPr>
        <w:t>various</w:t>
      </w:r>
      <w:proofErr w:type="gramEnd"/>
      <w:r w:rsidRPr="00F73A25">
        <w:rPr>
          <w:rFonts w:ascii="Georgia" w:hAnsi="Georgia"/>
          <w:sz w:val="24"/>
          <w:szCs w:val="24"/>
        </w:rPr>
        <w:t xml:space="preserve">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22 What advice did Mrs. Jones give Roger? Do not make this mistake again </w:t>
      </w:r>
    </w:p>
    <w:p w:rsidR="00B9468F" w:rsidRPr="00F73A25" w:rsidRDefault="00B9468F" w:rsidP="00B9468F">
      <w:pPr>
        <w:rPr>
          <w:rFonts w:ascii="Georgia" w:hAnsi="Georgia"/>
          <w:sz w:val="24"/>
          <w:szCs w:val="24"/>
        </w:rPr>
      </w:pPr>
      <w:proofErr w:type="gramStart"/>
      <w:r w:rsidRPr="00F73A25">
        <w:rPr>
          <w:rFonts w:ascii="Georgia" w:hAnsi="Georgia"/>
          <w:sz w:val="24"/>
          <w:szCs w:val="24"/>
        </w:rPr>
        <w:t>behave</w:t>
      </w:r>
      <w:proofErr w:type="gramEnd"/>
      <w:r w:rsidRPr="00F73A25">
        <w:rPr>
          <w:rFonts w:ascii="Georgia" w:hAnsi="Georgia"/>
          <w:sz w:val="24"/>
          <w:szCs w:val="24"/>
        </w:rPr>
        <w:t xml:space="preserve"> yourself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23 What lesson about life does this story teach? </w:t>
      </w:r>
      <w:proofErr w:type="gramStart"/>
      <w:r w:rsidRPr="00F73A25">
        <w:rPr>
          <w:rFonts w:ascii="Georgia" w:hAnsi="Georgia"/>
          <w:sz w:val="24"/>
          <w:szCs w:val="24"/>
        </w:rPr>
        <w:t>various</w:t>
      </w:r>
      <w:proofErr w:type="gramEnd"/>
      <w:r w:rsidRPr="00F73A25">
        <w:rPr>
          <w:rFonts w:ascii="Georgia" w:hAnsi="Georgia"/>
          <w:sz w:val="24"/>
          <w:szCs w:val="24"/>
        </w:rPr>
        <w:t xml:space="preserve"> see #20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24 Is the story's lesson the same thing as </w:t>
      </w:r>
      <w:proofErr w:type="spellStart"/>
      <w:proofErr w:type="gramStart"/>
      <w:r w:rsidRPr="00F73A25">
        <w:rPr>
          <w:rFonts w:ascii="Georgia" w:hAnsi="Georgia"/>
          <w:sz w:val="24"/>
          <w:szCs w:val="24"/>
        </w:rPr>
        <w:t>it's</w:t>
      </w:r>
      <w:proofErr w:type="spellEnd"/>
      <w:proofErr w:type="gramEnd"/>
      <w:r w:rsidRPr="00F73A25">
        <w:rPr>
          <w:rFonts w:ascii="Georgia" w:hAnsi="Georgia"/>
          <w:sz w:val="24"/>
          <w:szCs w:val="24"/>
        </w:rPr>
        <w:t xml:space="preserve"> theme? </w:t>
      </w:r>
      <w:proofErr w:type="gramStart"/>
      <w:r w:rsidRPr="00F73A25">
        <w:rPr>
          <w:rFonts w:ascii="Georgia" w:hAnsi="Georgia"/>
          <w:sz w:val="24"/>
          <w:szCs w:val="24"/>
        </w:rPr>
        <w:t>yes</w:t>
      </w:r>
      <w:proofErr w:type="gramEnd"/>
      <w:r w:rsidRPr="00F73A25">
        <w:rPr>
          <w:rFonts w:ascii="Georgia" w:hAnsi="Georgia"/>
          <w:sz w:val="24"/>
          <w:szCs w:val="24"/>
        </w:rPr>
        <w:t xml:space="preserve"> </w:t>
      </w:r>
    </w:p>
    <w:p w:rsidR="00B9468F" w:rsidRPr="00F73A25" w:rsidRDefault="00B9468F" w:rsidP="00B9468F">
      <w:pPr>
        <w:rPr>
          <w:rFonts w:ascii="Georgia" w:hAnsi="Georgia"/>
          <w:sz w:val="24"/>
          <w:szCs w:val="24"/>
        </w:rPr>
      </w:pPr>
    </w:p>
    <w:p w:rsidR="00B9468F" w:rsidRPr="00F73A25" w:rsidRDefault="00B9468F" w:rsidP="00B9468F">
      <w:pPr>
        <w:rPr>
          <w:rFonts w:ascii="Georgia" w:hAnsi="Georgia"/>
          <w:sz w:val="24"/>
          <w:szCs w:val="24"/>
        </w:rPr>
      </w:pPr>
      <w:r w:rsidRPr="00F73A25">
        <w:rPr>
          <w:rFonts w:ascii="Georgia" w:hAnsi="Georgia"/>
          <w:sz w:val="24"/>
          <w:szCs w:val="24"/>
        </w:rPr>
        <w:t xml:space="preserve">25 Make a list of three important events or details that suggest the story's theme. </w:t>
      </w:r>
    </w:p>
    <w:p w:rsidR="00B9468F" w:rsidRPr="00F73A25" w:rsidRDefault="00B9468F" w:rsidP="00B9468F">
      <w:pPr>
        <w:rPr>
          <w:rFonts w:ascii="Georgia" w:hAnsi="Georgia"/>
          <w:sz w:val="24"/>
          <w:szCs w:val="24"/>
        </w:rPr>
      </w:pPr>
      <w:r w:rsidRPr="00F73A25">
        <w:rPr>
          <w:rFonts w:ascii="Georgia" w:hAnsi="Georgia"/>
          <w:sz w:val="24"/>
          <w:szCs w:val="24"/>
        </w:rPr>
        <w:t xml:space="preserve">Detail: various kindness acts </w:t>
      </w:r>
    </w:p>
    <w:p w:rsidR="00B9468F" w:rsidRPr="00F73A25" w:rsidRDefault="00B9468F" w:rsidP="00B9468F">
      <w:pPr>
        <w:rPr>
          <w:rFonts w:ascii="Georgia" w:hAnsi="Georgia"/>
          <w:sz w:val="24"/>
          <w:szCs w:val="24"/>
        </w:rPr>
      </w:pPr>
      <w:r w:rsidRPr="00F73A25">
        <w:rPr>
          <w:rFonts w:ascii="Georgia" w:hAnsi="Georgia"/>
          <w:sz w:val="24"/>
          <w:szCs w:val="24"/>
        </w:rPr>
        <w:t xml:space="preserve">Detail: Roger wanted to say "thank you </w:t>
      </w:r>
      <w:proofErr w:type="spellStart"/>
      <w:r w:rsidRPr="00F73A25">
        <w:rPr>
          <w:rFonts w:ascii="Georgia" w:hAnsi="Georgia"/>
          <w:sz w:val="24"/>
          <w:szCs w:val="24"/>
        </w:rPr>
        <w:t>m'am</w:t>
      </w:r>
      <w:proofErr w:type="spellEnd"/>
      <w:r w:rsidRPr="00F73A25">
        <w:rPr>
          <w:rFonts w:ascii="Georgia" w:hAnsi="Georgia"/>
          <w:sz w:val="24"/>
          <w:szCs w:val="24"/>
        </w:rPr>
        <w:t xml:space="preserve">" </w:t>
      </w:r>
    </w:p>
    <w:p w:rsidR="00B9468F" w:rsidRPr="00F73A25" w:rsidRDefault="00B9468F" w:rsidP="00B9468F">
      <w:pPr>
        <w:rPr>
          <w:rFonts w:ascii="Georgia" w:hAnsi="Georgia"/>
          <w:sz w:val="24"/>
          <w:szCs w:val="24"/>
        </w:rPr>
      </w:pPr>
      <w:r w:rsidRPr="00F73A25">
        <w:rPr>
          <w:rFonts w:ascii="Georgia" w:hAnsi="Georgia"/>
          <w:sz w:val="24"/>
          <w:szCs w:val="24"/>
        </w:rPr>
        <w:t xml:space="preserve">Detail: </w:t>
      </w:r>
    </w:p>
    <w:p w:rsidR="00B9468F" w:rsidRPr="00F73A25" w:rsidRDefault="00B9468F" w:rsidP="005779BD">
      <w:pPr>
        <w:rPr>
          <w:rFonts w:ascii="Georgia" w:hAnsi="Georgia"/>
          <w:sz w:val="24"/>
          <w:szCs w:val="24"/>
        </w:rPr>
      </w:pPr>
    </w:p>
    <w:sectPr w:rsidR="00B9468F" w:rsidRPr="00F73A25" w:rsidSect="004515EA">
      <w:pgSz w:w="15840" w:h="12240" w:orient="landscape"/>
      <w:pgMar w:top="630" w:right="279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owner" w:date="2011-11-04T06:57:00Z" w:initials="o">
    <w:p w:rsidR="00C9340E" w:rsidRDefault="00C9340E">
      <w:pPr>
        <w:pStyle w:val="CommentText"/>
      </w:pPr>
      <w:r>
        <w:rPr>
          <w:rStyle w:val="CommentReference"/>
        </w:rPr>
        <w:annotationRef/>
      </w:r>
      <w:r>
        <w:t>Anything in document highlighted in blue is for explanatory purposes until we’ve all become familiar with the format</w:t>
      </w:r>
    </w:p>
  </w:comment>
  <w:comment w:id="1" w:author="owner" w:date="2011-11-04T08:55:00Z" w:initials="o">
    <w:p w:rsidR="0061058F" w:rsidRDefault="0061058F" w:rsidP="0061058F">
      <w:pPr>
        <w:pStyle w:val="CommentText"/>
      </w:pPr>
      <w:r>
        <w:rPr>
          <w:rStyle w:val="CommentReference"/>
        </w:rPr>
        <w:annotationRef/>
      </w:r>
      <w:r>
        <w:t>Label items listed as to where they can be found in the appendix</w:t>
      </w:r>
    </w:p>
  </w:comment>
  <w:comment w:id="2" w:author="owner" w:date="2011-11-04T08:54:00Z" w:initials="o">
    <w:p w:rsidR="0061058F" w:rsidRDefault="0061058F">
      <w:pPr>
        <w:pStyle w:val="CommentText"/>
      </w:pPr>
      <w:r>
        <w:rPr>
          <w:rStyle w:val="CommentReference"/>
        </w:rPr>
        <w:annotationRef/>
      </w:r>
      <w:r>
        <w:t>Need to be created</w:t>
      </w:r>
    </w:p>
  </w:comment>
  <w:comment w:id="3" w:author="owner" w:date="2011-11-04T07:57:00Z" w:initials="o">
    <w:p w:rsidR="00C9340E" w:rsidRDefault="00C9340E" w:rsidP="004515EA">
      <w:pPr>
        <w:pStyle w:val="CommentText"/>
      </w:pPr>
      <w:r>
        <w:rPr>
          <w:rStyle w:val="CommentReference"/>
        </w:rPr>
        <w:annotationRef/>
      </w:r>
      <w:r>
        <w:t>Label items listed as to where they can be found in the appendix</w:t>
      </w:r>
    </w:p>
  </w:comment>
  <w:comment w:id="4" w:author="owner" w:date="2011-11-04T08:13:00Z" w:initials="o">
    <w:p w:rsidR="00C9340E" w:rsidRDefault="00C9340E">
      <w:pPr>
        <w:pStyle w:val="CommentText"/>
      </w:pPr>
      <w:r>
        <w:rPr>
          <w:rStyle w:val="CommentReference"/>
        </w:rPr>
        <w:annotationRef/>
      </w:r>
      <w:r>
        <w:t>Can be for their narrative</w:t>
      </w:r>
    </w:p>
  </w:comment>
  <w:comment w:id="5" w:author="owner" w:date="2011-11-04T08:14:00Z" w:initials="o">
    <w:p w:rsidR="00C9340E" w:rsidRDefault="00C9340E">
      <w:pPr>
        <w:pStyle w:val="CommentText"/>
      </w:pPr>
      <w:r>
        <w:rPr>
          <w:rStyle w:val="CommentReference"/>
        </w:rPr>
        <w:annotationRef/>
      </w:r>
      <w:r>
        <w:t>How can these elements be used in their personal narratives</w:t>
      </w:r>
    </w:p>
  </w:comment>
  <w:comment w:id="6" w:author="owner" w:date="2011-11-04T08:14:00Z" w:initials="o">
    <w:p w:rsidR="00C9340E" w:rsidRDefault="00C9340E">
      <w:pPr>
        <w:pStyle w:val="CommentText"/>
      </w:pPr>
      <w:r>
        <w:rPr>
          <w:rStyle w:val="CommentReference"/>
        </w:rPr>
        <w:annotationRef/>
      </w:r>
      <w:r>
        <w:t>How can these elements be used in their personal narratives</w:t>
      </w:r>
    </w:p>
  </w:comment>
  <w:comment w:id="7" w:author="owner" w:date="2011-11-04T08:14:00Z" w:initials="o">
    <w:p w:rsidR="00C9340E" w:rsidRDefault="00C9340E">
      <w:pPr>
        <w:pStyle w:val="CommentText"/>
      </w:pPr>
      <w:r>
        <w:rPr>
          <w:rStyle w:val="CommentReference"/>
        </w:rPr>
        <w:annotationRef/>
      </w:r>
      <w:r>
        <w:t>How can these elements be used in their personal narratives</w:t>
      </w:r>
    </w:p>
  </w:comment>
  <w:comment w:id="8" w:author="owner" w:date="2011-11-04T08:15:00Z" w:initials="o">
    <w:p w:rsidR="00C9340E" w:rsidRDefault="00C9340E">
      <w:pPr>
        <w:pStyle w:val="CommentText"/>
      </w:pPr>
      <w:r>
        <w:rPr>
          <w:rStyle w:val="CommentReference"/>
        </w:rPr>
        <w:annotationRef/>
      </w:r>
      <w:r>
        <w:t>What is the theme of their narrative – which logically brings us to Laws of Life!!!</w:t>
      </w:r>
    </w:p>
  </w:comment>
  <w:comment w:id="9" w:author="owner" w:date="2011-11-04T07:54:00Z" w:initials="o">
    <w:p w:rsidR="00C9340E" w:rsidRDefault="00C9340E" w:rsidP="004515EA">
      <w:pPr>
        <w:pStyle w:val="CommentText"/>
      </w:pPr>
      <w:r>
        <w:rPr>
          <w:rStyle w:val="CommentReference"/>
        </w:rPr>
        <w:annotationRef/>
      </w:r>
      <w:r>
        <w:t>CFAs needed for these</w:t>
      </w:r>
    </w:p>
  </w:comment>
  <w:comment w:id="10" w:author="owner" w:date="2011-11-04T07:54:00Z" w:initials="o">
    <w:p w:rsidR="00C9340E" w:rsidRDefault="00C9340E" w:rsidP="004515EA">
      <w:pPr>
        <w:pStyle w:val="CommentText"/>
      </w:pPr>
      <w:r>
        <w:rPr>
          <w:rStyle w:val="CommentReference"/>
        </w:rPr>
        <w:annotationRef/>
      </w:r>
      <w:r>
        <w:t>List &amp; assessments needed</w:t>
      </w:r>
    </w:p>
  </w:comment>
  <w:comment w:id="11" w:author="owner" w:date="2011-11-04T07:54:00Z" w:initials="o">
    <w:p w:rsidR="00C9340E" w:rsidRDefault="00C9340E" w:rsidP="004515EA">
      <w:pPr>
        <w:pStyle w:val="CommentText"/>
      </w:pPr>
      <w:r>
        <w:rPr>
          <w:rStyle w:val="CommentReference"/>
        </w:rPr>
        <w:annotationRef/>
      </w:r>
      <w:r>
        <w:t>This is merely an introduction – assessment of these skills will not take at this time</w:t>
      </w:r>
    </w:p>
  </w:comment>
  <w:comment w:id="12" w:author="owner" w:date="2011-11-04T08:43:00Z" w:initials="o">
    <w:p w:rsidR="00C9340E" w:rsidRDefault="00C9340E">
      <w:pPr>
        <w:pStyle w:val="CommentText"/>
      </w:pPr>
      <w:r>
        <w:rPr>
          <w:rStyle w:val="CommentReference"/>
        </w:rPr>
        <w:annotationRef/>
      </w:r>
      <w:r>
        <w:t>Assessments will be in appendix</w:t>
      </w:r>
    </w:p>
  </w:comment>
  <w:comment w:id="13" w:author="owner" w:date="2011-11-04T08:51:00Z" w:initials="o">
    <w:p w:rsidR="00CC026C" w:rsidRDefault="00CC026C">
      <w:pPr>
        <w:pStyle w:val="CommentText"/>
      </w:pPr>
      <w:r>
        <w:rPr>
          <w:rStyle w:val="CommentReference"/>
        </w:rPr>
        <w:annotationRef/>
      </w:r>
      <w:r>
        <w:t>To be created</w:t>
      </w:r>
    </w:p>
  </w:comment>
  <w:comment w:id="14" w:author="owner" w:date="2011-11-04T08:56:00Z" w:initials="o">
    <w:p w:rsidR="0061058F" w:rsidRDefault="0061058F">
      <w:pPr>
        <w:pStyle w:val="CommentText"/>
      </w:pPr>
      <w:r>
        <w:rPr>
          <w:rStyle w:val="CommentReference"/>
        </w:rPr>
        <w:annotationRef/>
      </w:r>
      <w:r>
        <w:t>Include writing standards</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21005"/>
    <w:multiLevelType w:val="hybridMultilevel"/>
    <w:tmpl w:val="8598B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5F37CD"/>
    <w:multiLevelType w:val="hybridMultilevel"/>
    <w:tmpl w:val="E1225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E83CD0"/>
    <w:multiLevelType w:val="hybridMultilevel"/>
    <w:tmpl w:val="0480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620CBE"/>
    <w:multiLevelType w:val="hybridMultilevel"/>
    <w:tmpl w:val="0A1AD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3C3024"/>
    <w:multiLevelType w:val="hybridMultilevel"/>
    <w:tmpl w:val="401CE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8B2C50"/>
    <w:multiLevelType w:val="hybridMultilevel"/>
    <w:tmpl w:val="67022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1F446A"/>
    <w:multiLevelType w:val="hybridMultilevel"/>
    <w:tmpl w:val="C52A5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394970"/>
    <w:multiLevelType w:val="hybridMultilevel"/>
    <w:tmpl w:val="24C02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5779BD"/>
    <w:rsid w:val="00013A40"/>
    <w:rsid w:val="000361C3"/>
    <w:rsid w:val="00062022"/>
    <w:rsid w:val="0007093E"/>
    <w:rsid w:val="00071B5D"/>
    <w:rsid w:val="00087359"/>
    <w:rsid w:val="000D422A"/>
    <w:rsid w:val="000D4B59"/>
    <w:rsid w:val="000F08B4"/>
    <w:rsid w:val="001068FD"/>
    <w:rsid w:val="001372FD"/>
    <w:rsid w:val="00180E54"/>
    <w:rsid w:val="001921D2"/>
    <w:rsid w:val="00195933"/>
    <w:rsid w:val="001A4C75"/>
    <w:rsid w:val="001D73EE"/>
    <w:rsid w:val="00223725"/>
    <w:rsid w:val="002305ED"/>
    <w:rsid w:val="00262F0A"/>
    <w:rsid w:val="00272A30"/>
    <w:rsid w:val="00275FB5"/>
    <w:rsid w:val="002A7302"/>
    <w:rsid w:val="002B32A7"/>
    <w:rsid w:val="002B675B"/>
    <w:rsid w:val="002E7A9B"/>
    <w:rsid w:val="00364764"/>
    <w:rsid w:val="00376F19"/>
    <w:rsid w:val="0038777D"/>
    <w:rsid w:val="003B0782"/>
    <w:rsid w:val="003F6C46"/>
    <w:rsid w:val="004515EA"/>
    <w:rsid w:val="00457007"/>
    <w:rsid w:val="0045768B"/>
    <w:rsid w:val="004F3FFF"/>
    <w:rsid w:val="0050581E"/>
    <w:rsid w:val="00516B66"/>
    <w:rsid w:val="00525076"/>
    <w:rsid w:val="00532CC3"/>
    <w:rsid w:val="005439B9"/>
    <w:rsid w:val="0057484B"/>
    <w:rsid w:val="005779BD"/>
    <w:rsid w:val="005828FF"/>
    <w:rsid w:val="005A3BCF"/>
    <w:rsid w:val="0061058F"/>
    <w:rsid w:val="00614EC2"/>
    <w:rsid w:val="00620472"/>
    <w:rsid w:val="006206CF"/>
    <w:rsid w:val="00696433"/>
    <w:rsid w:val="0069673C"/>
    <w:rsid w:val="006B0102"/>
    <w:rsid w:val="006E4781"/>
    <w:rsid w:val="00702EF1"/>
    <w:rsid w:val="00774B73"/>
    <w:rsid w:val="007B4DC8"/>
    <w:rsid w:val="007E7370"/>
    <w:rsid w:val="00805E7E"/>
    <w:rsid w:val="0081728C"/>
    <w:rsid w:val="008240FB"/>
    <w:rsid w:val="00826BA9"/>
    <w:rsid w:val="0085199D"/>
    <w:rsid w:val="0087641D"/>
    <w:rsid w:val="00884F82"/>
    <w:rsid w:val="0088623B"/>
    <w:rsid w:val="008A6350"/>
    <w:rsid w:val="008B0125"/>
    <w:rsid w:val="008C27DC"/>
    <w:rsid w:val="008E5184"/>
    <w:rsid w:val="00972D0A"/>
    <w:rsid w:val="00995030"/>
    <w:rsid w:val="009B0152"/>
    <w:rsid w:val="00A201EC"/>
    <w:rsid w:val="00A50060"/>
    <w:rsid w:val="00A91D3B"/>
    <w:rsid w:val="00B41726"/>
    <w:rsid w:val="00B62B45"/>
    <w:rsid w:val="00B81621"/>
    <w:rsid w:val="00B9468F"/>
    <w:rsid w:val="00BE2388"/>
    <w:rsid w:val="00C06D67"/>
    <w:rsid w:val="00C2487F"/>
    <w:rsid w:val="00C50924"/>
    <w:rsid w:val="00C61481"/>
    <w:rsid w:val="00C9340E"/>
    <w:rsid w:val="00CC026C"/>
    <w:rsid w:val="00CC135A"/>
    <w:rsid w:val="00CE5A99"/>
    <w:rsid w:val="00CF5F86"/>
    <w:rsid w:val="00D823E5"/>
    <w:rsid w:val="00D91278"/>
    <w:rsid w:val="00D92577"/>
    <w:rsid w:val="00DA4F62"/>
    <w:rsid w:val="00DC6F19"/>
    <w:rsid w:val="00E02AE4"/>
    <w:rsid w:val="00E17639"/>
    <w:rsid w:val="00E41071"/>
    <w:rsid w:val="00E95D9D"/>
    <w:rsid w:val="00EA4C68"/>
    <w:rsid w:val="00EB11B1"/>
    <w:rsid w:val="00ED1A6D"/>
    <w:rsid w:val="00ED20DF"/>
    <w:rsid w:val="00ED2EF4"/>
    <w:rsid w:val="00EE20F5"/>
    <w:rsid w:val="00F73A25"/>
    <w:rsid w:val="00F93F90"/>
    <w:rsid w:val="00FA7EE5"/>
    <w:rsid w:val="00FB17E8"/>
    <w:rsid w:val="00FE1A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9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79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62B45"/>
    <w:pPr>
      <w:ind w:left="720"/>
      <w:contextualSpacing/>
    </w:pPr>
  </w:style>
  <w:style w:type="character" w:styleId="Hyperlink">
    <w:name w:val="Hyperlink"/>
    <w:basedOn w:val="DefaultParagraphFont"/>
    <w:uiPriority w:val="99"/>
    <w:unhideWhenUsed/>
    <w:rsid w:val="001372FD"/>
    <w:rPr>
      <w:color w:val="0000FF" w:themeColor="hyperlink"/>
      <w:u w:val="single"/>
    </w:rPr>
  </w:style>
  <w:style w:type="paragraph" w:styleId="NoSpacing">
    <w:name w:val="No Spacing"/>
    <w:uiPriority w:val="1"/>
    <w:qFormat/>
    <w:rsid w:val="00457007"/>
    <w:pPr>
      <w:spacing w:after="0" w:line="240" w:lineRule="auto"/>
    </w:pPr>
  </w:style>
  <w:style w:type="character" w:styleId="CommentReference">
    <w:name w:val="annotation reference"/>
    <w:basedOn w:val="DefaultParagraphFont"/>
    <w:uiPriority w:val="99"/>
    <w:semiHidden/>
    <w:unhideWhenUsed/>
    <w:rsid w:val="00532CC3"/>
    <w:rPr>
      <w:sz w:val="16"/>
      <w:szCs w:val="16"/>
    </w:rPr>
  </w:style>
  <w:style w:type="paragraph" w:styleId="CommentText">
    <w:name w:val="annotation text"/>
    <w:basedOn w:val="Normal"/>
    <w:link w:val="CommentTextChar"/>
    <w:uiPriority w:val="99"/>
    <w:semiHidden/>
    <w:unhideWhenUsed/>
    <w:rsid w:val="00532CC3"/>
    <w:pPr>
      <w:spacing w:line="240" w:lineRule="auto"/>
    </w:pPr>
    <w:rPr>
      <w:sz w:val="20"/>
      <w:szCs w:val="20"/>
    </w:rPr>
  </w:style>
  <w:style w:type="character" w:customStyle="1" w:styleId="CommentTextChar">
    <w:name w:val="Comment Text Char"/>
    <w:basedOn w:val="DefaultParagraphFont"/>
    <w:link w:val="CommentText"/>
    <w:uiPriority w:val="99"/>
    <w:semiHidden/>
    <w:rsid w:val="00532CC3"/>
    <w:rPr>
      <w:sz w:val="20"/>
      <w:szCs w:val="20"/>
    </w:rPr>
  </w:style>
  <w:style w:type="paragraph" w:styleId="CommentSubject">
    <w:name w:val="annotation subject"/>
    <w:basedOn w:val="CommentText"/>
    <w:next w:val="CommentText"/>
    <w:link w:val="CommentSubjectChar"/>
    <w:uiPriority w:val="99"/>
    <w:semiHidden/>
    <w:unhideWhenUsed/>
    <w:rsid w:val="00532CC3"/>
    <w:rPr>
      <w:b/>
      <w:bCs/>
    </w:rPr>
  </w:style>
  <w:style w:type="character" w:customStyle="1" w:styleId="CommentSubjectChar">
    <w:name w:val="Comment Subject Char"/>
    <w:basedOn w:val="CommentTextChar"/>
    <w:link w:val="CommentSubject"/>
    <w:uiPriority w:val="99"/>
    <w:semiHidden/>
    <w:rsid w:val="00532CC3"/>
    <w:rPr>
      <w:b/>
      <w:bCs/>
    </w:rPr>
  </w:style>
  <w:style w:type="paragraph" w:styleId="BalloonText">
    <w:name w:val="Balloon Text"/>
    <w:basedOn w:val="Normal"/>
    <w:link w:val="BalloonTextChar"/>
    <w:uiPriority w:val="99"/>
    <w:semiHidden/>
    <w:unhideWhenUsed/>
    <w:rsid w:val="00532C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C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mmoncore.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E6020-53F8-4827-821E-3120AAFCA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2502</Words>
  <Characters>14268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Nadine</dc:creator>
  <cp:lastModifiedBy>owner</cp:lastModifiedBy>
  <cp:revision>2</cp:revision>
  <cp:lastPrinted>2011-11-04T11:59:00Z</cp:lastPrinted>
  <dcterms:created xsi:type="dcterms:W3CDTF">2011-11-17T18:27:00Z</dcterms:created>
  <dcterms:modified xsi:type="dcterms:W3CDTF">2011-11-17T18:27:00Z</dcterms:modified>
</cp:coreProperties>
</file>